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D8" w:rsidRPr="005C7CD2" w:rsidRDefault="00753DD8" w:rsidP="005C7CD2">
      <w:pPr>
        <w:pStyle w:val="dt-p"/>
        <w:shd w:val="clear" w:color="auto" w:fill="FFFFFF"/>
        <w:spacing w:before="0" w:beforeAutospacing="0" w:after="0" w:afterAutospacing="0"/>
        <w:ind w:firstLine="567"/>
        <w:jc w:val="center"/>
        <w:textAlignment w:val="baseline"/>
        <w:rPr>
          <w:b/>
          <w:kern w:val="36"/>
          <w:sz w:val="28"/>
          <w:szCs w:val="28"/>
        </w:rPr>
      </w:pPr>
      <w:r w:rsidRPr="005C7CD2">
        <w:rPr>
          <w:b/>
          <w:kern w:val="36"/>
          <w:sz w:val="28"/>
          <w:szCs w:val="28"/>
        </w:rPr>
        <w:t>Юридическая ответственность за несоблюдение законодательства Российской Федерации, противодействие экстремизму и терроризму</w:t>
      </w:r>
    </w:p>
    <w:p w:rsidR="00753DD8" w:rsidRPr="005C7CD2" w:rsidRDefault="00753DD8" w:rsidP="005C7CD2">
      <w:pPr>
        <w:pStyle w:val="dt-p"/>
        <w:shd w:val="clear" w:color="auto" w:fill="FFFFFF"/>
        <w:spacing w:before="0" w:beforeAutospacing="0" w:after="0" w:afterAutospacing="0"/>
        <w:ind w:firstLine="567"/>
        <w:jc w:val="both"/>
        <w:textAlignment w:val="baseline"/>
        <w:rPr>
          <w:kern w:val="36"/>
          <w:sz w:val="28"/>
          <w:szCs w:val="28"/>
        </w:rPr>
      </w:pPr>
    </w:p>
    <w:p w:rsidR="00753DD8" w:rsidRPr="005C7CD2" w:rsidRDefault="00753DD8" w:rsidP="005C7CD2">
      <w:pPr>
        <w:pStyle w:val="dt-p"/>
        <w:shd w:val="clear" w:color="auto" w:fill="FFFFFF"/>
        <w:spacing w:before="0" w:beforeAutospacing="0" w:after="0" w:afterAutospacing="0"/>
        <w:ind w:firstLine="567"/>
        <w:jc w:val="both"/>
        <w:textAlignment w:val="baseline"/>
        <w:rPr>
          <w:sz w:val="28"/>
          <w:szCs w:val="28"/>
        </w:rPr>
      </w:pPr>
      <w:r w:rsidRPr="005C7CD2">
        <w:rPr>
          <w:b/>
          <w:kern w:val="36"/>
          <w:sz w:val="28"/>
          <w:szCs w:val="28"/>
        </w:rPr>
        <w:t xml:space="preserve">Под </w:t>
      </w:r>
      <w:r w:rsidRPr="005C7CD2">
        <w:rPr>
          <w:b/>
          <w:sz w:val="28"/>
          <w:szCs w:val="28"/>
        </w:rPr>
        <w:t>экстремистской деятельностью</w:t>
      </w:r>
      <w:r w:rsidRPr="005C7CD2">
        <w:rPr>
          <w:b/>
          <w:sz w:val="28"/>
          <w:szCs w:val="28"/>
        </w:rPr>
        <w:t xml:space="preserve"> (экстремизм)</w:t>
      </w:r>
      <w:bookmarkStart w:id="0" w:name="l142"/>
      <w:bookmarkEnd w:id="0"/>
      <w:r w:rsidRPr="005C7CD2">
        <w:rPr>
          <w:b/>
          <w:sz w:val="28"/>
          <w:szCs w:val="28"/>
        </w:rPr>
        <w:t xml:space="preserve"> понимаетс</w:t>
      </w:r>
      <w:r w:rsidRPr="005C7CD2">
        <w:rPr>
          <w:sz w:val="28"/>
          <w:szCs w:val="28"/>
        </w:rPr>
        <w:t>я</w:t>
      </w:r>
      <w:r w:rsidRPr="005C7CD2">
        <w:rPr>
          <w:rStyle w:val="a6"/>
          <w:sz w:val="28"/>
          <w:szCs w:val="28"/>
        </w:rPr>
        <w:footnoteReference w:id="1"/>
      </w:r>
      <w:r w:rsidRPr="005C7CD2">
        <w:rPr>
          <w:sz w:val="28"/>
          <w:szCs w:val="28"/>
        </w:rPr>
        <w:t>:</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1" w:name="l237"/>
      <w:bookmarkEnd w:id="1"/>
      <w:r w:rsidRPr="005C7CD2">
        <w:rPr>
          <w:sz w:val="28"/>
          <w:szCs w:val="28"/>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2" w:name="l238"/>
      <w:bookmarkEnd w:id="2"/>
      <w:r w:rsidRPr="005C7CD2">
        <w:rPr>
          <w:sz w:val="28"/>
          <w:szCs w:val="28"/>
        </w:rPr>
        <w:t>публичное оправдание терроризма и иная террористическая деятельность;</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3" w:name="l239"/>
      <w:bookmarkEnd w:id="3"/>
      <w:r w:rsidRPr="005C7CD2">
        <w:rPr>
          <w:sz w:val="28"/>
          <w:szCs w:val="28"/>
        </w:rPr>
        <w:t>возбуждение социальной, расовой, национальной или религиозной розни;</w:t>
      </w:r>
      <w:bookmarkStart w:id="4" w:name="l188"/>
      <w:bookmarkEnd w:id="4"/>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5" w:name="l240"/>
      <w:bookmarkEnd w:id="5"/>
      <w:r w:rsidRPr="005C7CD2">
        <w:rPr>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6" w:name="l241"/>
      <w:bookmarkEnd w:id="6"/>
      <w:r w:rsidRPr="005C7CD2">
        <w:rPr>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bookmarkStart w:id="7" w:name="l153"/>
      <w:bookmarkEnd w:id="7"/>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8" w:name="l242"/>
      <w:bookmarkEnd w:id="8"/>
      <w:r w:rsidRPr="005C7CD2">
        <w:rPr>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9" w:name="l243"/>
      <w:bookmarkEnd w:id="9"/>
      <w:r w:rsidRPr="005C7CD2">
        <w:rPr>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bookmarkStart w:id="10" w:name="l157"/>
      <w:bookmarkStart w:id="11" w:name="l154"/>
      <w:bookmarkEnd w:id="10"/>
      <w:bookmarkEnd w:id="11"/>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12" w:name="l244"/>
      <w:bookmarkEnd w:id="12"/>
      <w:r w:rsidRPr="005C7CD2">
        <w:rPr>
          <w:sz w:val="28"/>
          <w:szCs w:val="28"/>
        </w:rPr>
        <w:t>совершение преступлений по мотивам, указанным в </w:t>
      </w:r>
      <w:hyperlink r:id="rId9" w:anchor="l228" w:tgtFrame="_blank" w:history="1">
        <w:r w:rsidRPr="005C7CD2">
          <w:rPr>
            <w:rStyle w:val="a3"/>
            <w:color w:val="auto"/>
            <w:sz w:val="28"/>
            <w:szCs w:val="28"/>
            <w:u w:val="none"/>
          </w:rPr>
          <w:t xml:space="preserve">пункте </w:t>
        </w:r>
        <w:r w:rsidR="007E6F04" w:rsidRPr="005C7CD2">
          <w:rPr>
            <w:rStyle w:val="a3"/>
            <w:color w:val="auto"/>
            <w:sz w:val="28"/>
            <w:szCs w:val="28"/>
            <w:u w:val="none"/>
          </w:rPr>
          <w:t>«</w:t>
        </w:r>
        <w:r w:rsidRPr="005C7CD2">
          <w:rPr>
            <w:rStyle w:val="a3"/>
            <w:color w:val="auto"/>
            <w:sz w:val="28"/>
            <w:szCs w:val="28"/>
            <w:u w:val="none"/>
          </w:rPr>
          <w:t>е</w:t>
        </w:r>
        <w:r w:rsidR="007E6F04" w:rsidRPr="005C7CD2">
          <w:rPr>
            <w:rStyle w:val="a3"/>
            <w:color w:val="auto"/>
            <w:sz w:val="28"/>
            <w:szCs w:val="28"/>
            <w:u w:val="none"/>
          </w:rPr>
          <w:t>»</w:t>
        </w:r>
      </w:hyperlink>
      <w:r w:rsidRPr="005C7CD2">
        <w:rPr>
          <w:sz w:val="28"/>
          <w:szCs w:val="28"/>
        </w:rPr>
        <w:t> части первой статьи 63 Уголовного кодекса Российской Федерации;</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13" w:name="l245"/>
      <w:bookmarkEnd w:id="13"/>
      <w:proofErr w:type="gramStart"/>
      <w:r w:rsidRPr="005C7CD2">
        <w:rPr>
          <w:sz w:val="28"/>
          <w:szCs w:val="28"/>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sidRPr="005C7CD2">
        <w:rPr>
          <w:sz w:val="28"/>
          <w:szCs w:val="28"/>
        </w:rPr>
        <w:t xml:space="preserve"> экстремизма и отсутствуют признаки пропаганды или оправдания нацистской и экстремистской идеологии;</w:t>
      </w:r>
      <w:bookmarkStart w:id="14" w:name="l186"/>
      <w:bookmarkEnd w:id="14"/>
      <w:r w:rsidRPr="005C7CD2">
        <w:rPr>
          <w:sz w:val="28"/>
          <w:szCs w:val="28"/>
        </w:rPr>
        <w:t> </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15" w:name="l246"/>
      <w:bookmarkEnd w:id="15"/>
      <w:r w:rsidRPr="005C7CD2">
        <w:rPr>
          <w:sz w:val="28"/>
          <w:szCs w:val="28"/>
        </w:rPr>
        <w:lastRenderedPageBreak/>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16" w:name="l168"/>
      <w:bookmarkStart w:id="17" w:name="l158"/>
      <w:bookmarkEnd w:id="16"/>
      <w:bookmarkEnd w:id="17"/>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567"/>
        <w:jc w:val="both"/>
        <w:textAlignment w:val="baseline"/>
        <w:rPr>
          <w:sz w:val="28"/>
          <w:szCs w:val="28"/>
        </w:rPr>
      </w:pPr>
      <w:bookmarkStart w:id="18" w:name="l247"/>
      <w:bookmarkEnd w:id="18"/>
      <w:r w:rsidRPr="005C7CD2">
        <w:rPr>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bookmarkStart w:id="19" w:name="l155"/>
      <w:bookmarkEnd w:id="19"/>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680"/>
        <w:jc w:val="both"/>
        <w:textAlignment w:val="baseline"/>
        <w:rPr>
          <w:sz w:val="28"/>
          <w:szCs w:val="28"/>
        </w:rPr>
      </w:pPr>
      <w:bookmarkStart w:id="20" w:name="l248"/>
      <w:bookmarkEnd w:id="20"/>
      <w:r w:rsidRPr="005C7CD2">
        <w:rPr>
          <w:sz w:val="28"/>
          <w:szCs w:val="28"/>
        </w:rPr>
        <w:t>организация и подготовка указанных деяний, а также подстрекательство к их осуществлению;</w:t>
      </w:r>
    </w:p>
    <w:p w:rsidR="00753DD8" w:rsidRPr="005C7CD2" w:rsidRDefault="00753DD8" w:rsidP="005C7CD2">
      <w:pPr>
        <w:pStyle w:val="dt-p"/>
        <w:numPr>
          <w:ilvl w:val="0"/>
          <w:numId w:val="2"/>
        </w:numPr>
        <w:shd w:val="clear" w:color="auto" w:fill="FFFFFF"/>
        <w:tabs>
          <w:tab w:val="left" w:pos="1134"/>
        </w:tabs>
        <w:spacing w:before="0" w:beforeAutospacing="0" w:after="0" w:afterAutospacing="0"/>
        <w:ind w:left="0" w:firstLine="680"/>
        <w:jc w:val="both"/>
        <w:textAlignment w:val="baseline"/>
        <w:rPr>
          <w:sz w:val="28"/>
          <w:szCs w:val="28"/>
        </w:rPr>
      </w:pPr>
      <w:bookmarkStart w:id="21" w:name="l249"/>
      <w:bookmarkEnd w:id="21"/>
      <w:r w:rsidRPr="005C7CD2">
        <w:rPr>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bookmarkStart w:id="22" w:name="l159"/>
      <w:bookmarkStart w:id="23" w:name="l156"/>
      <w:bookmarkEnd w:id="22"/>
      <w:bookmarkEnd w:id="23"/>
      <w:r w:rsidR="00751494" w:rsidRPr="005C7CD2">
        <w:rPr>
          <w:sz w:val="28"/>
          <w:szCs w:val="28"/>
        </w:rPr>
        <w:t>.</w:t>
      </w:r>
    </w:p>
    <w:p w:rsidR="00751494" w:rsidRPr="005C7CD2" w:rsidRDefault="00751494" w:rsidP="005C7CD2">
      <w:pPr>
        <w:pStyle w:val="dt-p"/>
        <w:shd w:val="clear" w:color="auto" w:fill="FFFFFF"/>
        <w:tabs>
          <w:tab w:val="left" w:pos="1134"/>
        </w:tabs>
        <w:spacing w:before="0" w:beforeAutospacing="0" w:after="0" w:afterAutospacing="0"/>
        <w:ind w:firstLine="680"/>
        <w:jc w:val="both"/>
        <w:textAlignment w:val="baseline"/>
        <w:rPr>
          <w:b/>
          <w:sz w:val="28"/>
          <w:szCs w:val="28"/>
        </w:rPr>
      </w:pPr>
      <w:r w:rsidRPr="005C7CD2">
        <w:rPr>
          <w:b/>
          <w:sz w:val="28"/>
          <w:szCs w:val="28"/>
        </w:rPr>
        <w:t>Статья 13. Ответственность за распространение экстремистских материалов</w:t>
      </w:r>
      <w:r w:rsidRPr="005C7CD2">
        <w:rPr>
          <w:rStyle w:val="a6"/>
          <w:b/>
          <w:sz w:val="28"/>
          <w:szCs w:val="28"/>
        </w:rPr>
        <w:footnoteReference w:id="2"/>
      </w:r>
    </w:p>
    <w:p w:rsidR="00751494" w:rsidRPr="005C7CD2" w:rsidRDefault="00751494" w:rsidP="005C7CD2">
      <w:pPr>
        <w:pStyle w:val="dt-p"/>
        <w:shd w:val="clear" w:color="auto" w:fill="FFFFFF"/>
        <w:tabs>
          <w:tab w:val="left" w:pos="1134"/>
        </w:tabs>
        <w:spacing w:before="0" w:beforeAutospacing="0" w:after="0" w:afterAutospacing="0"/>
        <w:ind w:firstLine="680"/>
        <w:jc w:val="both"/>
        <w:textAlignment w:val="baseline"/>
        <w:rPr>
          <w:sz w:val="28"/>
          <w:szCs w:val="28"/>
        </w:rPr>
      </w:pPr>
      <w:r w:rsidRPr="005C7CD2">
        <w:rPr>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751494" w:rsidRPr="005C7CD2" w:rsidRDefault="00751494" w:rsidP="005C7CD2">
      <w:pPr>
        <w:pStyle w:val="dt-p"/>
        <w:shd w:val="clear" w:color="auto" w:fill="FFFFFF"/>
        <w:tabs>
          <w:tab w:val="left" w:pos="1134"/>
        </w:tabs>
        <w:spacing w:before="0" w:beforeAutospacing="0" w:after="0" w:afterAutospacing="0"/>
        <w:ind w:firstLine="680"/>
        <w:jc w:val="both"/>
        <w:textAlignment w:val="baseline"/>
        <w:rPr>
          <w:b/>
          <w:sz w:val="28"/>
          <w:szCs w:val="28"/>
        </w:rPr>
      </w:pPr>
      <w:r w:rsidRPr="005C7CD2">
        <w:rPr>
          <w:b/>
          <w:sz w:val="28"/>
          <w:szCs w:val="28"/>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r w:rsidR="006E7A55" w:rsidRPr="005C7CD2">
        <w:rPr>
          <w:rStyle w:val="a6"/>
          <w:b/>
          <w:sz w:val="28"/>
          <w:szCs w:val="28"/>
        </w:rPr>
        <w:footnoteReference w:id="3"/>
      </w:r>
    </w:p>
    <w:p w:rsidR="00751494" w:rsidRPr="005C7CD2" w:rsidRDefault="00751494" w:rsidP="005C7CD2">
      <w:pPr>
        <w:pStyle w:val="dt-p"/>
        <w:shd w:val="clear" w:color="auto" w:fill="FFFFFF"/>
        <w:tabs>
          <w:tab w:val="left" w:pos="1134"/>
        </w:tabs>
        <w:spacing w:before="0" w:beforeAutospacing="0" w:after="0" w:afterAutospacing="0"/>
        <w:ind w:firstLine="680"/>
        <w:jc w:val="both"/>
        <w:textAlignment w:val="baseline"/>
        <w:rPr>
          <w:sz w:val="28"/>
          <w:szCs w:val="28"/>
        </w:rPr>
      </w:pPr>
      <w:r w:rsidRPr="005C7CD2">
        <w:rPr>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371135" w:rsidRPr="005C7CD2" w:rsidRDefault="003B51E8" w:rsidP="005C7CD2">
      <w:pPr>
        <w:shd w:val="clear" w:color="auto" w:fill="FFFFFF"/>
        <w:spacing w:after="0" w:line="240" w:lineRule="auto"/>
        <w:ind w:firstLine="709"/>
        <w:jc w:val="both"/>
        <w:textAlignment w:val="baseline"/>
        <w:outlineLvl w:val="0"/>
        <w:rPr>
          <w:rFonts w:ascii="Times New Roman" w:hAnsi="Times New Roman" w:cs="Times New Roman"/>
          <w:sz w:val="28"/>
        </w:rPr>
      </w:pPr>
      <w:r w:rsidRPr="005C7CD2">
        <w:rPr>
          <w:rFonts w:ascii="Times New Roman" w:hAnsi="Times New Roman" w:cs="Times New Roman"/>
          <w:b/>
          <w:sz w:val="28"/>
        </w:rPr>
        <w:t>Под терроризмом понимается</w:t>
      </w:r>
      <w:r w:rsidRPr="005C7CD2">
        <w:rPr>
          <w:rFonts w:ascii="Times New Roman" w:hAnsi="Times New Roman" w:cs="Times New Roman"/>
          <w:sz w:val="28"/>
        </w:rPr>
        <w:t xml:space="preserve">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sidR="00371135" w:rsidRPr="005C7CD2">
        <w:rPr>
          <w:rStyle w:val="a6"/>
          <w:rFonts w:ascii="Times New Roman" w:hAnsi="Times New Roman" w:cs="Times New Roman"/>
          <w:sz w:val="28"/>
        </w:rPr>
        <w:footnoteReference w:id="4"/>
      </w:r>
      <w:r w:rsidR="0071275E" w:rsidRPr="005C7CD2">
        <w:rPr>
          <w:rFonts w:ascii="Times New Roman" w:hAnsi="Times New Roman" w:cs="Times New Roman"/>
          <w:sz w:val="28"/>
        </w:rPr>
        <w:t>.</w:t>
      </w:r>
    </w:p>
    <w:p w:rsidR="0071275E" w:rsidRPr="005C7CD2" w:rsidRDefault="0071275E" w:rsidP="005C7CD2">
      <w:pPr>
        <w:shd w:val="clear" w:color="auto" w:fill="FFFFFF"/>
        <w:spacing w:after="0" w:line="240" w:lineRule="auto"/>
        <w:ind w:firstLine="709"/>
        <w:jc w:val="both"/>
        <w:textAlignment w:val="baseline"/>
        <w:outlineLvl w:val="0"/>
        <w:rPr>
          <w:rFonts w:ascii="Times New Roman" w:hAnsi="Times New Roman" w:cs="Times New Roman"/>
          <w:sz w:val="28"/>
        </w:rPr>
      </w:pPr>
      <w:r w:rsidRPr="005C7CD2">
        <w:rPr>
          <w:rFonts w:ascii="Times New Roman" w:hAnsi="Times New Roman" w:cs="Times New Roman"/>
          <w:sz w:val="28"/>
        </w:rPr>
        <w:t>Статья 24. Ответственность организаций за причастность к терроризму</w:t>
      </w:r>
    </w:p>
    <w:p w:rsidR="0071275E" w:rsidRDefault="0071275E" w:rsidP="005C7CD2">
      <w:pPr>
        <w:shd w:val="clear" w:color="auto" w:fill="FFFFFF"/>
        <w:spacing w:after="0" w:line="240" w:lineRule="auto"/>
        <w:ind w:firstLine="709"/>
        <w:jc w:val="both"/>
        <w:textAlignment w:val="baseline"/>
        <w:outlineLvl w:val="0"/>
        <w:rPr>
          <w:rFonts w:ascii="Times New Roman" w:hAnsi="Times New Roman" w:cs="Times New Roman"/>
          <w:sz w:val="28"/>
        </w:rPr>
      </w:pPr>
      <w:r w:rsidRPr="005C7CD2">
        <w:rPr>
          <w:rFonts w:ascii="Times New Roman" w:hAnsi="Times New Roman" w:cs="Times New Roman"/>
          <w:sz w:val="28"/>
        </w:rP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w:t>
      </w:r>
      <w:r w:rsidRPr="0071275E">
        <w:rPr>
          <w:rFonts w:ascii="Times New Roman" w:hAnsi="Times New Roman" w:cs="Times New Roman"/>
          <w:sz w:val="28"/>
        </w:rPr>
        <w:lastRenderedPageBreak/>
        <w:t>предусмотренных статьями 205 - 206, 208, 211, 220, 221, 277 - 280, 2821 - 2823, 360 и 361 Уголовного кодекса Российской Федерации</w:t>
      </w:r>
      <w:r>
        <w:rPr>
          <w:rStyle w:val="a6"/>
          <w:rFonts w:ascii="Times New Roman" w:hAnsi="Times New Roman" w:cs="Times New Roman"/>
          <w:sz w:val="28"/>
        </w:rPr>
        <w:footnoteReference w:id="5"/>
      </w:r>
      <w:r w:rsidRPr="0071275E">
        <w:rPr>
          <w:rFonts w:ascii="Times New Roman" w:hAnsi="Times New Roman" w:cs="Times New Roman"/>
          <w:sz w:val="28"/>
        </w:rPr>
        <w:t xml:space="preserve">. </w:t>
      </w:r>
    </w:p>
    <w:p w:rsidR="00751494" w:rsidRDefault="00751494" w:rsidP="005C7CD2">
      <w:pPr>
        <w:shd w:val="clear" w:color="auto" w:fill="FFFFFF"/>
        <w:spacing w:after="0" w:line="240" w:lineRule="auto"/>
        <w:ind w:firstLine="709"/>
        <w:jc w:val="both"/>
        <w:textAlignment w:val="baseline"/>
        <w:outlineLvl w:val="0"/>
        <w:rPr>
          <w:rFonts w:ascii="Times New Roman" w:eastAsia="Times New Roman" w:hAnsi="Times New Roman" w:cs="Times New Roman"/>
          <w:color w:val="333333"/>
          <w:kern w:val="36"/>
          <w:sz w:val="30"/>
          <w:szCs w:val="30"/>
          <w:lang w:eastAsia="ru-RU"/>
        </w:rPr>
      </w:pPr>
      <w:hyperlink r:id="rId10" w:history="1">
        <w:r w:rsidRPr="003B51E8">
          <w:rPr>
            <w:rStyle w:val="a3"/>
            <w:rFonts w:ascii="Times New Roman" w:eastAsia="Times New Roman" w:hAnsi="Times New Roman" w:cs="Times New Roman"/>
            <w:kern w:val="36"/>
            <w:sz w:val="30"/>
            <w:szCs w:val="30"/>
            <w:lang w:eastAsia="ru-RU"/>
          </w:rPr>
          <w:t>Указом Президента утверждена Стратегия противодействия экстремизму в Российской Федерации</w:t>
        </w:r>
      </w:hyperlink>
    </w:p>
    <w:p w:rsidR="00751494" w:rsidRPr="005C7CD2" w:rsidRDefault="00FD31DD" w:rsidP="005C7CD2">
      <w:pPr>
        <w:spacing w:after="0" w:line="240" w:lineRule="auto"/>
        <w:ind w:firstLine="709"/>
        <w:jc w:val="both"/>
        <w:rPr>
          <w:rFonts w:ascii="Times New Roman" w:hAnsi="Times New Roman" w:cs="Times New Roman"/>
          <w:sz w:val="28"/>
        </w:rPr>
      </w:pPr>
      <w:r w:rsidRPr="005C7CD2">
        <w:rPr>
          <w:rFonts w:ascii="Times New Roman" w:hAnsi="Times New Roman" w:cs="Times New Roman"/>
          <w:sz w:val="28"/>
        </w:rPr>
        <w:t>Целями государственной политики в сфере противодействия экстремизму являются защита прав и свобод человека и гражданина, основ конституционного строя, обеспечение целостности и безопасности Российской Федерации. Достижение указанных целей должно осуществляться путем реализации на федеральном, региональном и муниципальном уровнях комплекса мер организационного и правового характера, разрабатываемых с учетом результатов мониторинга в сфере противодействия экстремизму</w:t>
      </w:r>
      <w:r w:rsidRPr="005C7CD2">
        <w:rPr>
          <w:rStyle w:val="a6"/>
          <w:rFonts w:ascii="Times New Roman" w:hAnsi="Times New Roman" w:cs="Times New Roman"/>
          <w:sz w:val="28"/>
        </w:rPr>
        <w:footnoteReference w:id="6"/>
      </w:r>
      <w:r w:rsidRPr="005C7CD2">
        <w:rPr>
          <w:rFonts w:ascii="Times New Roman" w:hAnsi="Times New Roman" w:cs="Times New Roman"/>
          <w:sz w:val="28"/>
        </w:rPr>
        <w:t>.</w:t>
      </w:r>
    </w:p>
    <w:p w:rsidR="00753DD8" w:rsidRPr="005C7CD2" w:rsidRDefault="00753DD8" w:rsidP="005C7CD2">
      <w:pPr>
        <w:spacing w:after="0" w:line="240" w:lineRule="auto"/>
        <w:ind w:firstLine="709"/>
        <w:jc w:val="both"/>
        <w:rPr>
          <w:rFonts w:ascii="Times New Roman" w:hAnsi="Times New Roman" w:cs="Times New Roman"/>
          <w:sz w:val="28"/>
        </w:rPr>
      </w:pPr>
      <w:r w:rsidRPr="005C7CD2">
        <w:rPr>
          <w:rFonts w:ascii="Times New Roman" w:hAnsi="Times New Roman" w:cs="Times New Roman"/>
          <w:sz w:val="28"/>
        </w:rPr>
        <w:t>Некоторые виды ответственности за преступления экстремистской и террористической направленности:</w:t>
      </w:r>
    </w:p>
    <w:p w:rsidR="00804F9A" w:rsidRDefault="00890008" w:rsidP="005C7CD2">
      <w:pPr>
        <w:spacing w:after="0" w:line="240" w:lineRule="auto"/>
        <w:ind w:firstLine="709"/>
        <w:jc w:val="both"/>
        <w:rPr>
          <w:rFonts w:ascii="Times New Roman" w:hAnsi="Times New Roman" w:cs="Times New Roman"/>
          <w:sz w:val="28"/>
        </w:rPr>
      </w:pPr>
      <w:hyperlink r:id="rId11" w:history="1">
        <w:r w:rsidR="00753DD8" w:rsidRPr="00890008">
          <w:rPr>
            <w:rStyle w:val="a3"/>
            <w:rFonts w:ascii="Times New Roman" w:hAnsi="Times New Roman" w:cs="Times New Roman"/>
            <w:sz w:val="28"/>
          </w:rPr>
          <w:t>Статья 205 УК РФ</w:t>
        </w:r>
      </w:hyperlink>
      <w:r w:rsidR="00C14287">
        <w:rPr>
          <w:rStyle w:val="a6"/>
          <w:rFonts w:ascii="Times New Roman" w:hAnsi="Times New Roman" w:cs="Times New Roman"/>
          <w:sz w:val="28"/>
        </w:rPr>
        <w:footnoteReference w:id="7"/>
      </w:r>
      <w:r w:rsidR="00753DD8" w:rsidRPr="00753DD8">
        <w:rPr>
          <w:rFonts w:ascii="Times New Roman" w:hAnsi="Times New Roman" w:cs="Times New Roman"/>
          <w:sz w:val="28"/>
        </w:rPr>
        <w:t xml:space="preserve">. </w:t>
      </w:r>
    </w:p>
    <w:p w:rsidR="00DC3506" w:rsidRDefault="00DC3506" w:rsidP="005C7CD2">
      <w:pPr>
        <w:spacing w:after="0" w:line="240" w:lineRule="auto"/>
        <w:ind w:firstLine="709"/>
        <w:jc w:val="both"/>
        <w:rPr>
          <w:rFonts w:ascii="Times New Roman" w:hAnsi="Times New Roman" w:cs="Times New Roman"/>
          <w:sz w:val="28"/>
        </w:rPr>
      </w:pPr>
      <w:proofErr w:type="gramStart"/>
      <w:r w:rsidRPr="005C7CD2">
        <w:rPr>
          <w:rFonts w:ascii="Times New Roman" w:hAnsi="Times New Roman" w:cs="Times New Roman"/>
          <w:sz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наказывается лишением свободы на срок от</w:t>
      </w:r>
      <w:proofErr w:type="gramEnd"/>
      <w:r w:rsidRPr="005C7CD2">
        <w:rPr>
          <w:rFonts w:ascii="Times New Roman" w:hAnsi="Times New Roman" w:cs="Times New Roman"/>
          <w:sz w:val="28"/>
        </w:rPr>
        <w:t xml:space="preserve"> десяти до двадцати лет.</w:t>
      </w:r>
      <w:r w:rsidRPr="005C7CD2">
        <w:rPr>
          <w:rFonts w:ascii="Times New Roman" w:hAnsi="Times New Roman" w:cs="Times New Roman"/>
          <w:sz w:val="28"/>
        </w:rPr>
        <w:t xml:space="preserve"> </w:t>
      </w:r>
    </w:p>
    <w:p w:rsidR="00152086" w:rsidRDefault="00890008" w:rsidP="005C7CD2">
      <w:pPr>
        <w:spacing w:after="0" w:line="240" w:lineRule="auto"/>
        <w:ind w:firstLine="709"/>
        <w:jc w:val="both"/>
        <w:rPr>
          <w:sz w:val="28"/>
        </w:rPr>
      </w:pPr>
      <w:hyperlink r:id="rId12" w:history="1">
        <w:r w:rsidR="00753DD8" w:rsidRPr="00890008">
          <w:rPr>
            <w:rStyle w:val="a3"/>
            <w:rFonts w:ascii="Times New Roman" w:hAnsi="Times New Roman" w:cs="Times New Roman"/>
            <w:sz w:val="28"/>
          </w:rPr>
          <w:t>Статья 205.1 УК РФ</w:t>
        </w:r>
      </w:hyperlink>
      <w:r w:rsidR="00753DD8" w:rsidRPr="00753DD8">
        <w:rPr>
          <w:rFonts w:ascii="Times New Roman" w:hAnsi="Times New Roman" w:cs="Times New Roman"/>
          <w:sz w:val="28"/>
        </w:rPr>
        <w:t xml:space="preserve">. </w:t>
      </w:r>
    </w:p>
    <w:p w:rsidR="00152086" w:rsidRPr="005C7CD2" w:rsidRDefault="00152086" w:rsidP="005C7CD2">
      <w:pPr>
        <w:pStyle w:val="s1"/>
        <w:shd w:val="clear" w:color="auto" w:fill="FFFFFF"/>
        <w:spacing w:before="0" w:beforeAutospacing="0" w:after="0" w:afterAutospacing="0"/>
        <w:ind w:firstLine="709"/>
        <w:jc w:val="both"/>
        <w:rPr>
          <w:sz w:val="28"/>
        </w:rPr>
      </w:pPr>
      <w:r w:rsidRPr="005C7CD2">
        <w:rPr>
          <w:sz w:val="28"/>
        </w:rPr>
        <w:t xml:space="preserve">1. </w:t>
      </w:r>
      <w:proofErr w:type="gramStart"/>
      <w:r w:rsidRPr="005C7CD2">
        <w:rPr>
          <w:sz w:val="28"/>
        </w:rPr>
        <w:t>Склонение, вербовка или иное вовлечение лица в совершение хотя бы одного из преступлений, предусмотренных </w:t>
      </w:r>
      <w:hyperlink r:id="rId13" w:anchor="block_2052" w:history="1">
        <w:r w:rsidRPr="005C7CD2">
          <w:rPr>
            <w:rStyle w:val="a3"/>
            <w:color w:val="auto"/>
            <w:sz w:val="28"/>
            <w:u w:val="none"/>
          </w:rPr>
          <w:t>статьей 205.2</w:t>
        </w:r>
      </w:hyperlink>
      <w:r w:rsidRPr="005C7CD2">
        <w:rPr>
          <w:sz w:val="28"/>
        </w:rPr>
        <w:t>, </w:t>
      </w:r>
      <w:hyperlink r:id="rId14" w:anchor="block_1500" w:history="1">
        <w:r w:rsidRPr="005C7CD2">
          <w:rPr>
            <w:rStyle w:val="a3"/>
            <w:color w:val="auto"/>
            <w:sz w:val="28"/>
            <w:u w:val="none"/>
          </w:rPr>
          <w:t>частями первой</w:t>
        </w:r>
      </w:hyperlink>
      <w:r w:rsidRPr="005C7CD2">
        <w:rPr>
          <w:sz w:val="28"/>
        </w:rPr>
        <w:t> и </w:t>
      </w:r>
      <w:hyperlink r:id="rId15" w:anchor="block_20602" w:history="1">
        <w:r w:rsidRPr="005C7CD2">
          <w:rPr>
            <w:rStyle w:val="a3"/>
            <w:color w:val="auto"/>
            <w:sz w:val="28"/>
            <w:u w:val="none"/>
          </w:rPr>
          <w:t>второй статьи 206</w:t>
        </w:r>
      </w:hyperlink>
      <w:r w:rsidRPr="005C7CD2">
        <w:rPr>
          <w:sz w:val="28"/>
        </w:rPr>
        <w:t>, </w:t>
      </w:r>
      <w:hyperlink r:id="rId16" w:anchor="block_208" w:history="1">
        <w:r w:rsidRPr="005C7CD2">
          <w:rPr>
            <w:rStyle w:val="a3"/>
            <w:color w:val="auto"/>
            <w:sz w:val="28"/>
            <w:u w:val="none"/>
          </w:rPr>
          <w:t>статьей 208</w:t>
        </w:r>
      </w:hyperlink>
      <w:r w:rsidRPr="005C7CD2">
        <w:rPr>
          <w:sz w:val="28"/>
        </w:rPr>
        <w:t>, </w:t>
      </w:r>
      <w:hyperlink r:id="rId17" w:anchor="block_1700" w:history="1">
        <w:r w:rsidRPr="005C7CD2">
          <w:rPr>
            <w:rStyle w:val="a3"/>
            <w:color w:val="auto"/>
            <w:sz w:val="28"/>
            <w:u w:val="none"/>
          </w:rPr>
          <w:t>частями первой - третьей статьи 211</w:t>
        </w:r>
      </w:hyperlink>
      <w:r w:rsidRPr="005C7CD2">
        <w:rPr>
          <w:sz w:val="28"/>
        </w:rPr>
        <w:t>, </w:t>
      </w:r>
      <w:hyperlink r:id="rId18" w:anchor="block_220" w:history="1">
        <w:r w:rsidRPr="005C7CD2">
          <w:rPr>
            <w:rStyle w:val="a3"/>
            <w:color w:val="auto"/>
            <w:sz w:val="28"/>
            <w:u w:val="none"/>
          </w:rPr>
          <w:t>статьями 220</w:t>
        </w:r>
      </w:hyperlink>
      <w:r w:rsidRPr="005C7CD2">
        <w:rPr>
          <w:sz w:val="28"/>
        </w:rPr>
        <w:t>, </w:t>
      </w:r>
      <w:hyperlink r:id="rId19" w:anchor="block_221" w:history="1">
        <w:r w:rsidRPr="005C7CD2">
          <w:rPr>
            <w:rStyle w:val="a3"/>
            <w:color w:val="auto"/>
            <w:sz w:val="28"/>
            <w:u w:val="none"/>
          </w:rPr>
          <w:t>221</w:t>
        </w:r>
      </w:hyperlink>
      <w:r w:rsidRPr="005C7CD2">
        <w:rPr>
          <w:sz w:val="28"/>
        </w:rPr>
        <w:t>, </w:t>
      </w:r>
      <w:hyperlink r:id="rId20" w:anchor="block_277" w:history="1">
        <w:r w:rsidRPr="005C7CD2">
          <w:rPr>
            <w:rStyle w:val="a3"/>
            <w:color w:val="auto"/>
            <w:sz w:val="28"/>
            <w:u w:val="none"/>
          </w:rPr>
          <w:t>277</w:t>
        </w:r>
      </w:hyperlink>
      <w:r w:rsidRPr="005C7CD2">
        <w:rPr>
          <w:sz w:val="28"/>
        </w:rPr>
        <w:t>, </w:t>
      </w:r>
      <w:hyperlink r:id="rId21" w:anchor="block_278" w:history="1">
        <w:r w:rsidRPr="005C7CD2">
          <w:rPr>
            <w:rStyle w:val="a3"/>
            <w:color w:val="auto"/>
            <w:sz w:val="28"/>
            <w:u w:val="none"/>
          </w:rPr>
          <w:t>278</w:t>
        </w:r>
      </w:hyperlink>
      <w:r w:rsidRPr="005C7CD2">
        <w:rPr>
          <w:sz w:val="28"/>
        </w:rPr>
        <w:t>, </w:t>
      </w:r>
      <w:hyperlink r:id="rId22" w:anchor="block_279" w:history="1">
        <w:r w:rsidRPr="005C7CD2">
          <w:rPr>
            <w:rStyle w:val="a3"/>
            <w:color w:val="auto"/>
            <w:sz w:val="28"/>
            <w:u w:val="none"/>
          </w:rPr>
          <w:t>279</w:t>
        </w:r>
      </w:hyperlink>
      <w:r w:rsidRPr="005C7CD2">
        <w:rPr>
          <w:sz w:val="28"/>
        </w:rPr>
        <w:t> и </w:t>
      </w:r>
      <w:hyperlink r:id="rId23" w:anchor="block_360" w:history="1">
        <w:r w:rsidRPr="005C7CD2">
          <w:rPr>
            <w:rStyle w:val="a3"/>
            <w:color w:val="auto"/>
            <w:sz w:val="28"/>
            <w:u w:val="none"/>
          </w:rPr>
          <w:t>360</w:t>
        </w:r>
      </w:hyperlink>
      <w:r w:rsidRPr="005C7CD2">
        <w:rPr>
          <w:sz w:val="28"/>
        </w:rPr>
        <w:t> </w:t>
      </w:r>
      <w:r w:rsidRPr="005C7CD2">
        <w:rPr>
          <w:sz w:val="28"/>
        </w:rPr>
        <w:t>УК РФ</w:t>
      </w:r>
      <w:r w:rsidRPr="005C7CD2">
        <w:rPr>
          <w:sz w:val="28"/>
        </w:rPr>
        <w:t>, вооружение или подготовка лица в целях совершения хотя бы од</w:t>
      </w:r>
      <w:r w:rsidR="00804F9A" w:rsidRPr="005C7CD2">
        <w:rPr>
          <w:sz w:val="28"/>
        </w:rPr>
        <w:t>ного из указанных преступлений</w:t>
      </w:r>
      <w:r w:rsidRPr="005C7CD2">
        <w:rPr>
          <w:sz w:val="28"/>
        </w:rPr>
        <w:t xml:space="preserve"> </w:t>
      </w:r>
      <w:r w:rsidRPr="005C7CD2">
        <w:rPr>
          <w:sz w:val="28"/>
        </w:rPr>
        <w:t>наказываются лишением свободы на срок от семи до</w:t>
      </w:r>
      <w:proofErr w:type="gramEnd"/>
      <w:r w:rsidRPr="005C7CD2">
        <w:rPr>
          <w:sz w:val="28"/>
        </w:rPr>
        <w:t xml:space="preserve">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152086" w:rsidRPr="005C7CD2" w:rsidRDefault="00152086" w:rsidP="005C7CD2">
      <w:pPr>
        <w:pStyle w:val="s1"/>
        <w:shd w:val="clear" w:color="auto" w:fill="FFFFFF"/>
        <w:spacing w:before="0" w:beforeAutospacing="0" w:after="0" w:afterAutospacing="0"/>
        <w:ind w:firstLine="709"/>
        <w:jc w:val="both"/>
        <w:rPr>
          <w:sz w:val="28"/>
        </w:rPr>
      </w:pPr>
      <w:r w:rsidRPr="005C7CD2">
        <w:rPr>
          <w:sz w:val="28"/>
        </w:rPr>
        <w:t xml:space="preserve">2. </w:t>
      </w:r>
      <w:proofErr w:type="gramStart"/>
      <w:r w:rsidRPr="005C7CD2">
        <w:rPr>
          <w:sz w:val="28"/>
        </w:rPr>
        <w:t>Деяния, предусмотренные </w:t>
      </w:r>
      <w:hyperlink r:id="rId24" w:anchor="block_250101" w:history="1">
        <w:r w:rsidRPr="005C7CD2">
          <w:rPr>
            <w:rStyle w:val="a3"/>
            <w:color w:val="auto"/>
            <w:sz w:val="28"/>
            <w:u w:val="none"/>
          </w:rPr>
          <w:t xml:space="preserve">частями </w:t>
        </w:r>
        <w:r w:rsidRPr="005C7CD2">
          <w:rPr>
            <w:rStyle w:val="a3"/>
            <w:color w:val="auto"/>
            <w:sz w:val="28"/>
            <w:u w:val="none"/>
          </w:rPr>
          <w:t>1</w:t>
        </w:r>
      </w:hyperlink>
      <w:r w:rsidRPr="005C7CD2">
        <w:rPr>
          <w:sz w:val="28"/>
        </w:rPr>
        <w:t> или </w:t>
      </w:r>
      <w:r w:rsidRPr="005C7CD2">
        <w:rPr>
          <w:sz w:val="28"/>
        </w:rPr>
        <w:t xml:space="preserve">1.1 </w:t>
      </w:r>
      <w:r w:rsidRPr="005C7CD2">
        <w:rPr>
          <w:sz w:val="28"/>
        </w:rPr>
        <w:t>настоящей статьи, совершенные в отношении несовершеннолетнего или лицом с использованием своего служебного положения, 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w:t>
      </w:r>
      <w:proofErr w:type="gramEnd"/>
      <w:r w:rsidRPr="005C7CD2">
        <w:rPr>
          <w:sz w:val="28"/>
        </w:rPr>
        <w:t xml:space="preserve"> пожизненным лишением свободы.</w:t>
      </w:r>
    </w:p>
    <w:p w:rsidR="00152086" w:rsidRPr="005C7CD2" w:rsidRDefault="00152086" w:rsidP="005C7CD2">
      <w:pPr>
        <w:pStyle w:val="s1"/>
        <w:shd w:val="clear" w:color="auto" w:fill="FFFFFF"/>
        <w:spacing w:before="0" w:beforeAutospacing="0" w:after="0" w:afterAutospacing="0"/>
        <w:ind w:firstLine="709"/>
        <w:jc w:val="both"/>
        <w:rPr>
          <w:sz w:val="28"/>
        </w:rPr>
      </w:pPr>
      <w:hyperlink r:id="rId25" w:anchor="block_171" w:history="1">
        <w:r w:rsidRPr="005C7CD2">
          <w:rPr>
            <w:rStyle w:val="a3"/>
            <w:color w:val="auto"/>
            <w:sz w:val="28"/>
            <w:u w:val="none"/>
          </w:rPr>
          <w:t>3.</w:t>
        </w:r>
      </w:hyperlink>
      <w:r w:rsidRPr="005C7CD2">
        <w:rPr>
          <w:sz w:val="28"/>
        </w:rPr>
        <w:t> Пособничество в совершении хотя бы одного из преступлений, предусмотренных </w:t>
      </w:r>
      <w:hyperlink r:id="rId26" w:anchor="block_205" w:history="1">
        <w:r w:rsidRPr="005C7CD2">
          <w:rPr>
            <w:rStyle w:val="a3"/>
            <w:color w:val="auto"/>
            <w:sz w:val="28"/>
            <w:u w:val="none"/>
          </w:rPr>
          <w:t>статьей 205</w:t>
        </w:r>
      </w:hyperlink>
      <w:r w:rsidRPr="005C7CD2">
        <w:rPr>
          <w:sz w:val="28"/>
        </w:rPr>
        <w:t>, </w:t>
      </w:r>
      <w:hyperlink r:id="rId27" w:anchor="block_20603" w:history="1">
        <w:r w:rsidRPr="005C7CD2">
          <w:rPr>
            <w:rStyle w:val="a3"/>
            <w:color w:val="auto"/>
            <w:sz w:val="28"/>
            <w:u w:val="none"/>
          </w:rPr>
          <w:t>частью третьей статьи 206</w:t>
        </w:r>
      </w:hyperlink>
      <w:r w:rsidRPr="005C7CD2">
        <w:rPr>
          <w:sz w:val="28"/>
        </w:rPr>
        <w:t>, </w:t>
      </w:r>
      <w:hyperlink r:id="rId28" w:anchor="block_1600" w:history="1">
        <w:r w:rsidRPr="005C7CD2">
          <w:rPr>
            <w:rStyle w:val="a3"/>
            <w:color w:val="auto"/>
            <w:sz w:val="28"/>
            <w:u w:val="none"/>
          </w:rPr>
          <w:t xml:space="preserve">частью первой </w:t>
        </w:r>
        <w:r w:rsidRPr="005C7CD2">
          <w:rPr>
            <w:rStyle w:val="a3"/>
            <w:color w:val="auto"/>
            <w:sz w:val="28"/>
            <w:u w:val="none"/>
          </w:rPr>
          <w:lastRenderedPageBreak/>
          <w:t>статьи 208</w:t>
        </w:r>
      </w:hyperlink>
      <w:r w:rsidRPr="005C7CD2">
        <w:rPr>
          <w:sz w:val="28"/>
        </w:rPr>
        <w:t> настоящего Кодекса, -</w:t>
      </w:r>
      <w:r w:rsidRPr="005C7CD2">
        <w:rPr>
          <w:sz w:val="28"/>
        </w:rPr>
        <w:t xml:space="preserve"> </w:t>
      </w:r>
      <w:r w:rsidRPr="005C7CD2">
        <w:rPr>
          <w:sz w:val="28"/>
        </w:rPr>
        <w:t>наказывается лишением свободы на срок от двенадцати до двадцати лет.</w:t>
      </w:r>
    </w:p>
    <w:p w:rsidR="00804F9A" w:rsidRDefault="00890008" w:rsidP="005C7CD2">
      <w:pPr>
        <w:pStyle w:val="s1"/>
        <w:shd w:val="clear" w:color="auto" w:fill="FFFFFF"/>
        <w:spacing w:before="0" w:beforeAutospacing="0" w:after="0" w:afterAutospacing="0"/>
        <w:ind w:firstLine="709"/>
        <w:rPr>
          <w:sz w:val="28"/>
        </w:rPr>
      </w:pPr>
      <w:hyperlink r:id="rId29" w:history="1">
        <w:r w:rsidR="00753DD8" w:rsidRPr="00890008">
          <w:rPr>
            <w:rStyle w:val="a3"/>
            <w:sz w:val="28"/>
          </w:rPr>
          <w:t>Статья 205.2 УК РФ</w:t>
        </w:r>
      </w:hyperlink>
      <w:r w:rsidR="00753DD8" w:rsidRPr="00753DD8">
        <w:rPr>
          <w:sz w:val="28"/>
        </w:rPr>
        <w:t xml:space="preserve">. </w:t>
      </w:r>
    </w:p>
    <w:p w:rsidR="00152086" w:rsidRPr="00804F9A" w:rsidRDefault="00152086" w:rsidP="005C7CD2">
      <w:pPr>
        <w:pStyle w:val="s1"/>
        <w:shd w:val="clear" w:color="auto" w:fill="FFFFFF"/>
        <w:spacing w:before="0" w:beforeAutospacing="0" w:after="0" w:afterAutospacing="0"/>
        <w:ind w:firstLine="709"/>
        <w:jc w:val="both"/>
        <w:rPr>
          <w:sz w:val="28"/>
        </w:rPr>
      </w:pPr>
      <w:hyperlink r:id="rId30" w:anchor="block_18" w:history="1">
        <w:r w:rsidRPr="005C7CD2">
          <w:rPr>
            <w:rStyle w:val="a3"/>
            <w:color w:val="auto"/>
            <w:sz w:val="28"/>
            <w:u w:val="none"/>
          </w:rPr>
          <w:t>Публичные призывы</w:t>
        </w:r>
      </w:hyperlink>
      <w:r w:rsidRPr="005C7CD2">
        <w:rPr>
          <w:sz w:val="28"/>
        </w:rPr>
        <w:t> к осуществлению террористической деятельности, публичное оправдание террор</w:t>
      </w:r>
      <w:r w:rsidR="00804F9A" w:rsidRPr="005C7CD2">
        <w:rPr>
          <w:sz w:val="28"/>
        </w:rPr>
        <w:t xml:space="preserve">изма или пропаганда терроризма </w:t>
      </w:r>
      <w:r w:rsidRPr="005C7CD2">
        <w:rPr>
          <w:sz w:val="28"/>
        </w:rP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804F9A" w:rsidRDefault="00001BBB" w:rsidP="005C7CD2">
      <w:pPr>
        <w:spacing w:after="0" w:line="240" w:lineRule="auto"/>
        <w:ind w:firstLine="709"/>
        <w:rPr>
          <w:rFonts w:ascii="Times New Roman" w:hAnsi="Times New Roman" w:cs="Times New Roman"/>
          <w:sz w:val="28"/>
        </w:rPr>
      </w:pPr>
      <w:hyperlink r:id="rId31" w:history="1">
        <w:r w:rsidR="00753DD8" w:rsidRPr="00001BBB">
          <w:rPr>
            <w:rStyle w:val="a3"/>
            <w:rFonts w:ascii="Times New Roman" w:hAnsi="Times New Roman" w:cs="Times New Roman"/>
            <w:sz w:val="28"/>
          </w:rPr>
          <w:t>Статья 205.3 УК РФ</w:t>
        </w:r>
      </w:hyperlink>
      <w:r w:rsidR="00753DD8" w:rsidRPr="00753DD8">
        <w:rPr>
          <w:rFonts w:ascii="Times New Roman" w:hAnsi="Times New Roman" w:cs="Times New Roman"/>
          <w:sz w:val="28"/>
        </w:rPr>
        <w:t xml:space="preserve">. </w:t>
      </w:r>
    </w:p>
    <w:p w:rsidR="00753DD8" w:rsidRPr="005C7CD2" w:rsidRDefault="00001BBB" w:rsidP="005C7CD2">
      <w:pPr>
        <w:spacing w:after="0" w:line="240" w:lineRule="auto"/>
        <w:ind w:firstLine="709"/>
        <w:jc w:val="both"/>
        <w:rPr>
          <w:rFonts w:ascii="Times New Roman" w:hAnsi="Times New Roman" w:cs="Times New Roman"/>
          <w:sz w:val="28"/>
        </w:rPr>
      </w:pPr>
      <w:proofErr w:type="gramStart"/>
      <w:r w:rsidRPr="005C7CD2">
        <w:rPr>
          <w:rFonts w:ascii="Times New Roman" w:hAnsi="Times New Roman" w:cs="Times New Roman"/>
          <w:sz w:val="28"/>
        </w:rPr>
        <w:t xml:space="preserve">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w:t>
      </w:r>
      <w:r w:rsidRPr="005C7CD2">
        <w:rPr>
          <w:rFonts w:ascii="Times New Roman" w:hAnsi="Times New Roman" w:cs="Times New Roman"/>
          <w:sz w:val="28"/>
        </w:rPr>
        <w:t>УК РФ</w:t>
      </w:r>
      <w:r w:rsidRPr="005C7CD2">
        <w:rPr>
          <w:rFonts w:ascii="Times New Roman" w:hAnsi="Times New Roman" w:cs="Times New Roman"/>
          <w:sz w:val="28"/>
        </w:rPr>
        <w:t>,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w:t>
      </w:r>
      <w:proofErr w:type="gramEnd"/>
      <w:r w:rsidRPr="005C7CD2">
        <w:rPr>
          <w:rFonts w:ascii="Times New Roman" w:hAnsi="Times New Roman" w:cs="Times New Roman"/>
          <w:sz w:val="28"/>
        </w:rPr>
        <w:t>, взрывчатыми, отравляющими, а также иными веществами и предметами, представляю</w:t>
      </w:r>
      <w:r w:rsidRPr="005C7CD2">
        <w:rPr>
          <w:rFonts w:ascii="Times New Roman" w:hAnsi="Times New Roman" w:cs="Times New Roman"/>
          <w:sz w:val="28"/>
        </w:rPr>
        <w:t xml:space="preserve">щими опасность для окружающих, </w:t>
      </w:r>
      <w:r w:rsidRPr="005C7CD2">
        <w:rPr>
          <w:rFonts w:ascii="Times New Roman" w:hAnsi="Times New Roman" w:cs="Times New Roman"/>
          <w:sz w:val="28"/>
        </w:rP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04F9A" w:rsidRDefault="00775507" w:rsidP="005C7CD2">
      <w:pPr>
        <w:spacing w:after="0" w:line="240" w:lineRule="auto"/>
        <w:ind w:firstLine="709"/>
        <w:rPr>
          <w:rFonts w:ascii="Times New Roman" w:hAnsi="Times New Roman" w:cs="Times New Roman"/>
          <w:sz w:val="28"/>
        </w:rPr>
      </w:pPr>
      <w:hyperlink r:id="rId32" w:history="1">
        <w:r w:rsidR="00753DD8" w:rsidRPr="00775507">
          <w:rPr>
            <w:rStyle w:val="a3"/>
            <w:rFonts w:ascii="Times New Roman" w:hAnsi="Times New Roman" w:cs="Times New Roman"/>
            <w:sz w:val="28"/>
          </w:rPr>
          <w:t>Статья 205.5 УК РФ</w:t>
        </w:r>
      </w:hyperlink>
      <w:r w:rsidR="00753DD8" w:rsidRPr="00753DD8">
        <w:rPr>
          <w:rFonts w:ascii="Times New Roman" w:hAnsi="Times New Roman" w:cs="Times New Roman"/>
          <w:sz w:val="28"/>
        </w:rPr>
        <w:t xml:space="preserve">. </w:t>
      </w:r>
    </w:p>
    <w:p w:rsidR="00775507" w:rsidRPr="005C7CD2" w:rsidRDefault="00775507" w:rsidP="005C7CD2">
      <w:pPr>
        <w:pStyle w:val="s1"/>
        <w:shd w:val="clear" w:color="auto" w:fill="FFFFFF"/>
        <w:spacing w:before="0" w:beforeAutospacing="0" w:after="0" w:afterAutospacing="0"/>
        <w:ind w:firstLine="709"/>
        <w:jc w:val="both"/>
        <w:rPr>
          <w:sz w:val="28"/>
        </w:rPr>
      </w:pPr>
      <w:hyperlink r:id="rId33" w:anchor="block_227" w:history="1">
        <w:r w:rsidRPr="005C7CD2">
          <w:rPr>
            <w:rStyle w:val="a3"/>
            <w:color w:val="auto"/>
            <w:sz w:val="28"/>
            <w:u w:val="none"/>
          </w:rPr>
          <w:t>1.</w:t>
        </w:r>
      </w:hyperlink>
      <w:r w:rsidRPr="005C7CD2">
        <w:rPr>
          <w:sz w:val="28"/>
        </w:rPr>
        <w:t> </w:t>
      </w:r>
      <w:proofErr w:type="gramStart"/>
      <w:r w:rsidRPr="005C7CD2">
        <w:rPr>
          <w:sz w:val="28"/>
        </w:rPr>
        <w:t>Организация деятельности организации, которая в соответствии с законодательством Российской Федерации </w:t>
      </w:r>
      <w:hyperlink r:id="rId34" w:anchor="block_226" w:history="1">
        <w:r w:rsidRPr="005C7CD2">
          <w:rPr>
            <w:rStyle w:val="a3"/>
            <w:color w:val="auto"/>
            <w:sz w:val="28"/>
            <w:u w:val="none"/>
          </w:rPr>
          <w:t>признана террористической</w:t>
        </w:r>
      </w:hyperlink>
      <w:r w:rsidRPr="005C7CD2">
        <w:rPr>
          <w:sz w:val="28"/>
        </w:rPr>
        <w:t xml:space="preserve">, </w:t>
      </w:r>
      <w:r w:rsidRPr="005C7CD2">
        <w:rPr>
          <w:sz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w:t>
      </w:r>
      <w:proofErr w:type="gramEnd"/>
      <w:r w:rsidRPr="005C7CD2">
        <w:rPr>
          <w:sz w:val="28"/>
        </w:rPr>
        <w:t xml:space="preserve"> пожизненным лишением свободы.</w:t>
      </w:r>
    </w:p>
    <w:p w:rsidR="00775507" w:rsidRPr="005C7CD2" w:rsidRDefault="00775507" w:rsidP="005C7CD2">
      <w:pPr>
        <w:pStyle w:val="s1"/>
        <w:shd w:val="clear" w:color="auto" w:fill="FFFFFF"/>
        <w:spacing w:before="0" w:beforeAutospacing="0" w:after="0" w:afterAutospacing="0"/>
        <w:ind w:firstLine="709"/>
        <w:jc w:val="both"/>
        <w:rPr>
          <w:sz w:val="28"/>
        </w:rPr>
      </w:pPr>
      <w:r w:rsidRPr="005C7CD2">
        <w:rPr>
          <w:sz w:val="28"/>
        </w:rPr>
        <w:t>2. Участие в деятельности организации, которая в соответствии с законодательством Российской Федера</w:t>
      </w:r>
      <w:r w:rsidRPr="005C7CD2">
        <w:rPr>
          <w:sz w:val="28"/>
        </w:rPr>
        <w:t xml:space="preserve">ции признана террористической, </w:t>
      </w:r>
      <w:r w:rsidRPr="005C7CD2">
        <w:rPr>
          <w:sz w:val="28"/>
        </w:rP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04F9A" w:rsidRDefault="00775507" w:rsidP="005C7CD2">
      <w:pPr>
        <w:spacing w:after="0" w:line="240" w:lineRule="auto"/>
        <w:ind w:firstLine="709"/>
        <w:rPr>
          <w:rFonts w:ascii="Times New Roman" w:hAnsi="Times New Roman" w:cs="Times New Roman"/>
          <w:sz w:val="28"/>
        </w:rPr>
      </w:pPr>
      <w:hyperlink r:id="rId35" w:history="1">
        <w:r w:rsidR="00753DD8" w:rsidRPr="00775507">
          <w:rPr>
            <w:rStyle w:val="a3"/>
            <w:rFonts w:ascii="Times New Roman" w:hAnsi="Times New Roman" w:cs="Times New Roman"/>
            <w:sz w:val="28"/>
          </w:rPr>
          <w:t>Статья 205.6 УК РФ</w:t>
        </w:r>
      </w:hyperlink>
      <w:r w:rsidR="00753DD8" w:rsidRPr="00753DD8">
        <w:rPr>
          <w:rFonts w:ascii="Times New Roman" w:hAnsi="Times New Roman" w:cs="Times New Roman"/>
          <w:sz w:val="28"/>
        </w:rPr>
        <w:t xml:space="preserve">. </w:t>
      </w:r>
    </w:p>
    <w:p w:rsidR="00775507" w:rsidRPr="005C7CD2" w:rsidRDefault="00775507" w:rsidP="005C7CD2">
      <w:pPr>
        <w:spacing w:after="0" w:line="240" w:lineRule="auto"/>
        <w:ind w:firstLine="709"/>
        <w:jc w:val="both"/>
        <w:rPr>
          <w:rFonts w:ascii="Times New Roman" w:hAnsi="Times New Roman" w:cs="Times New Roman"/>
          <w:sz w:val="28"/>
        </w:rPr>
      </w:pPr>
      <w:proofErr w:type="gramStart"/>
      <w:r w:rsidRPr="005C7CD2">
        <w:rPr>
          <w:rFonts w:ascii="Times New Roman" w:hAnsi="Times New Roman" w:cs="Times New Roman"/>
          <w:sz w:val="28"/>
        </w:rP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205.1, 205.2, 205.3, 205.4, 205.5, 206, 208, 211, 220, 221, 277, 278, 279, 281, 281.1, 281.2, 281.3, 360 и 361 </w:t>
      </w:r>
      <w:r w:rsidR="005C7CD2" w:rsidRPr="005C7CD2">
        <w:rPr>
          <w:rFonts w:ascii="Times New Roman" w:hAnsi="Times New Roman" w:cs="Times New Roman"/>
          <w:sz w:val="28"/>
        </w:rPr>
        <w:t>УК РФ</w:t>
      </w:r>
      <w:r w:rsidRPr="005C7CD2">
        <w:rPr>
          <w:rFonts w:ascii="Times New Roman" w:hAnsi="Times New Roman" w:cs="Times New Roman"/>
          <w:sz w:val="28"/>
        </w:rPr>
        <w:t xml:space="preserve">, </w:t>
      </w:r>
      <w:r w:rsidRPr="005C7CD2">
        <w:rPr>
          <w:rFonts w:ascii="Times New Roman" w:hAnsi="Times New Roman" w:cs="Times New Roman"/>
          <w:sz w:val="28"/>
        </w:rPr>
        <w:t>наказывается штрафом в размере до ста тысяч рублей или</w:t>
      </w:r>
      <w:proofErr w:type="gramEnd"/>
      <w:r w:rsidRPr="005C7CD2">
        <w:rPr>
          <w:rFonts w:ascii="Times New Roman" w:hAnsi="Times New Roman" w:cs="Times New Roman"/>
          <w:sz w:val="28"/>
        </w:rPr>
        <w:t xml:space="preserve">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r w:rsidRPr="005C7CD2">
        <w:rPr>
          <w:rFonts w:ascii="Times New Roman" w:hAnsi="Times New Roman" w:cs="Times New Roman"/>
          <w:sz w:val="28"/>
        </w:rPr>
        <w:t xml:space="preserve"> </w:t>
      </w:r>
    </w:p>
    <w:p w:rsidR="00804F9A" w:rsidRDefault="00775507" w:rsidP="005C7CD2">
      <w:pPr>
        <w:spacing w:after="0" w:line="240" w:lineRule="auto"/>
        <w:ind w:firstLine="709"/>
        <w:jc w:val="both"/>
        <w:rPr>
          <w:rFonts w:ascii="Times New Roman" w:hAnsi="Times New Roman" w:cs="Times New Roman"/>
          <w:sz w:val="28"/>
        </w:rPr>
      </w:pPr>
      <w:hyperlink r:id="rId36" w:history="1">
        <w:r w:rsidR="00753DD8" w:rsidRPr="00775507">
          <w:rPr>
            <w:rStyle w:val="a3"/>
            <w:rFonts w:ascii="Times New Roman" w:hAnsi="Times New Roman" w:cs="Times New Roman"/>
            <w:sz w:val="28"/>
          </w:rPr>
          <w:t>Статья 206 УК РФ</w:t>
        </w:r>
      </w:hyperlink>
      <w:r w:rsidR="00753DD8" w:rsidRPr="00753DD8">
        <w:rPr>
          <w:rFonts w:ascii="Times New Roman" w:hAnsi="Times New Roman" w:cs="Times New Roman"/>
          <w:sz w:val="28"/>
        </w:rPr>
        <w:t xml:space="preserve">. </w:t>
      </w:r>
    </w:p>
    <w:p w:rsidR="00775507" w:rsidRDefault="00775507" w:rsidP="005C7CD2">
      <w:pPr>
        <w:spacing w:after="0" w:line="240" w:lineRule="auto"/>
        <w:ind w:firstLine="709"/>
        <w:jc w:val="both"/>
        <w:rPr>
          <w:rFonts w:ascii="Times New Roman" w:hAnsi="Times New Roman" w:cs="Times New Roman"/>
          <w:sz w:val="28"/>
        </w:rPr>
      </w:pPr>
      <w:r w:rsidRPr="00775507">
        <w:rPr>
          <w:rFonts w:ascii="Times New Roman" w:hAnsi="Times New Roman" w:cs="Times New Roman"/>
          <w:sz w:val="28"/>
        </w:rPr>
        <w:lastRenderedPageBreak/>
        <w:t>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w:t>
      </w:r>
      <w:r>
        <w:rPr>
          <w:rFonts w:ascii="Times New Roman" w:hAnsi="Times New Roman" w:cs="Times New Roman"/>
          <w:sz w:val="28"/>
        </w:rPr>
        <w:t xml:space="preserve">словия освобождения заложника, </w:t>
      </w:r>
      <w:r w:rsidRPr="00775507">
        <w:rPr>
          <w:rFonts w:ascii="Times New Roman" w:hAnsi="Times New Roman" w:cs="Times New Roman"/>
          <w:sz w:val="28"/>
        </w:rPr>
        <w:t>наказываются лишением свободы на срок от пяти до десяти лет.</w:t>
      </w:r>
      <w:r w:rsidRPr="00775507">
        <w:rPr>
          <w:rFonts w:ascii="Times New Roman" w:hAnsi="Times New Roman" w:cs="Times New Roman"/>
          <w:sz w:val="28"/>
        </w:rPr>
        <w:t xml:space="preserve"> </w:t>
      </w:r>
    </w:p>
    <w:p w:rsidR="00804F9A" w:rsidRDefault="00775507" w:rsidP="005C7CD2">
      <w:pPr>
        <w:spacing w:after="0" w:line="240" w:lineRule="auto"/>
        <w:ind w:firstLine="709"/>
        <w:rPr>
          <w:rFonts w:ascii="Times New Roman" w:hAnsi="Times New Roman" w:cs="Times New Roman"/>
          <w:sz w:val="28"/>
        </w:rPr>
      </w:pPr>
      <w:hyperlink r:id="rId37" w:history="1">
        <w:r w:rsidR="00753DD8" w:rsidRPr="00775507">
          <w:rPr>
            <w:rStyle w:val="a3"/>
            <w:rFonts w:ascii="Times New Roman" w:hAnsi="Times New Roman" w:cs="Times New Roman"/>
            <w:sz w:val="28"/>
          </w:rPr>
          <w:t>Статья 207 УК РФ</w:t>
        </w:r>
      </w:hyperlink>
      <w:r w:rsidR="00753DD8" w:rsidRPr="00753DD8">
        <w:rPr>
          <w:rFonts w:ascii="Times New Roman" w:hAnsi="Times New Roman" w:cs="Times New Roman"/>
          <w:sz w:val="28"/>
        </w:rPr>
        <w:t xml:space="preserve">. </w:t>
      </w:r>
    </w:p>
    <w:p w:rsidR="00753DD8" w:rsidRPr="00775507" w:rsidRDefault="00775507" w:rsidP="005C7CD2">
      <w:pPr>
        <w:pStyle w:val="a7"/>
        <w:numPr>
          <w:ilvl w:val="0"/>
          <w:numId w:val="3"/>
        </w:numPr>
        <w:tabs>
          <w:tab w:val="left" w:pos="993"/>
          <w:tab w:val="left" w:pos="1134"/>
        </w:tabs>
        <w:spacing w:after="0" w:line="240" w:lineRule="auto"/>
        <w:ind w:left="0" w:firstLine="709"/>
        <w:jc w:val="both"/>
        <w:rPr>
          <w:rFonts w:ascii="Times New Roman" w:hAnsi="Times New Roman" w:cs="Times New Roman"/>
          <w:sz w:val="28"/>
        </w:rPr>
      </w:pPr>
      <w:proofErr w:type="gramStart"/>
      <w:r w:rsidRPr="00775507">
        <w:rPr>
          <w:rFonts w:ascii="Times New Roman" w:hAnsi="Times New Roman" w:cs="Times New Roman"/>
          <w:sz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w:t>
      </w:r>
      <w:r w:rsidRPr="00775507">
        <w:rPr>
          <w:rFonts w:ascii="Times New Roman" w:hAnsi="Times New Roman" w:cs="Times New Roman"/>
          <w:sz w:val="28"/>
        </w:rPr>
        <w:t xml:space="preserve">ое из хулиганских побуждений, </w:t>
      </w:r>
      <w:r w:rsidRPr="00775507">
        <w:rPr>
          <w:rFonts w:ascii="Times New Roman" w:hAnsi="Times New Roman" w:cs="Times New Roman"/>
          <w:sz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w:t>
      </w:r>
      <w:proofErr w:type="gramEnd"/>
      <w:r w:rsidRPr="00775507">
        <w:rPr>
          <w:rFonts w:ascii="Times New Roman" w:hAnsi="Times New Roman" w:cs="Times New Roman"/>
          <w:sz w:val="28"/>
        </w:rPr>
        <w:t xml:space="preserve"> срок до трех лет, либо принудительными работами на срок от двух до трех лет.</w:t>
      </w:r>
    </w:p>
    <w:p w:rsidR="00775507" w:rsidRPr="00E83D34" w:rsidRDefault="00775507" w:rsidP="005C7CD2">
      <w:pPr>
        <w:pStyle w:val="a7"/>
        <w:numPr>
          <w:ilvl w:val="0"/>
          <w:numId w:val="3"/>
        </w:numPr>
        <w:tabs>
          <w:tab w:val="left" w:pos="1134"/>
        </w:tabs>
        <w:spacing w:after="0" w:line="240" w:lineRule="auto"/>
        <w:ind w:left="0" w:firstLine="709"/>
        <w:jc w:val="both"/>
        <w:rPr>
          <w:rFonts w:ascii="Times New Roman" w:hAnsi="Times New Roman" w:cs="Times New Roman"/>
          <w:sz w:val="28"/>
        </w:rPr>
      </w:pPr>
      <w:proofErr w:type="gramStart"/>
      <w:r w:rsidRPr="00E83D34">
        <w:rPr>
          <w:rFonts w:ascii="Times New Roman" w:hAnsi="Times New Roman" w:cs="Times New Roman"/>
          <w:sz w:val="28"/>
        </w:rPr>
        <w:t>Деяние, предусмотренное частью первой настоящей статьи, совершенное в отношении объектов социальной инфраструктуры либо повлекшее причинение</w:t>
      </w:r>
      <w:r w:rsidRPr="00E83D34">
        <w:rPr>
          <w:rFonts w:ascii="Times New Roman" w:hAnsi="Times New Roman" w:cs="Times New Roman"/>
          <w:sz w:val="28"/>
        </w:rPr>
        <w:t xml:space="preserve"> крупного ущерба, </w:t>
      </w:r>
      <w:r w:rsidRPr="00E83D34">
        <w:rPr>
          <w:rFonts w:ascii="Times New Roman" w:hAnsi="Times New Roman" w:cs="Times New Roman"/>
          <w:sz w:val="28"/>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roofErr w:type="gramEnd"/>
    </w:p>
    <w:p w:rsidR="00775507" w:rsidRPr="00E83D34" w:rsidRDefault="00775507" w:rsidP="005C7CD2">
      <w:pPr>
        <w:pStyle w:val="a7"/>
        <w:numPr>
          <w:ilvl w:val="0"/>
          <w:numId w:val="3"/>
        </w:numPr>
        <w:tabs>
          <w:tab w:val="left" w:pos="1134"/>
        </w:tabs>
        <w:spacing w:after="0" w:line="240" w:lineRule="auto"/>
        <w:ind w:left="0" w:firstLine="709"/>
        <w:jc w:val="both"/>
        <w:rPr>
          <w:rFonts w:ascii="Times New Roman" w:hAnsi="Times New Roman" w:cs="Times New Roman"/>
          <w:sz w:val="28"/>
        </w:rPr>
      </w:pPr>
      <w:proofErr w:type="gramStart"/>
      <w:r w:rsidRPr="00E83D34">
        <w:rPr>
          <w:rFonts w:ascii="Times New Roman" w:hAnsi="Times New Roman" w:cs="Times New Roman"/>
          <w:sz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w:t>
      </w:r>
      <w:r w:rsidRPr="00E83D34">
        <w:rPr>
          <w:rFonts w:ascii="Times New Roman" w:hAnsi="Times New Roman" w:cs="Times New Roman"/>
          <w:sz w:val="28"/>
        </w:rPr>
        <w:t xml:space="preserve">и деятельности органов власти, </w:t>
      </w:r>
      <w:r w:rsidRPr="00E83D34">
        <w:rPr>
          <w:rFonts w:ascii="Times New Roman" w:hAnsi="Times New Roman" w:cs="Times New Roman"/>
          <w:sz w:val="28"/>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w:t>
      </w:r>
      <w:proofErr w:type="gramEnd"/>
      <w:r w:rsidRPr="00E83D34">
        <w:rPr>
          <w:rFonts w:ascii="Times New Roman" w:hAnsi="Times New Roman" w:cs="Times New Roman"/>
          <w:sz w:val="28"/>
        </w:rPr>
        <w:t xml:space="preserve"> свободы на срок от шести до восьми лет.</w:t>
      </w:r>
    </w:p>
    <w:p w:rsidR="00775507" w:rsidRPr="00E83D34" w:rsidRDefault="00775507" w:rsidP="005C7CD2">
      <w:pPr>
        <w:pStyle w:val="a7"/>
        <w:numPr>
          <w:ilvl w:val="0"/>
          <w:numId w:val="3"/>
        </w:numPr>
        <w:tabs>
          <w:tab w:val="left" w:pos="1134"/>
        </w:tabs>
        <w:spacing w:after="0" w:line="240" w:lineRule="auto"/>
        <w:ind w:left="0" w:firstLine="709"/>
        <w:jc w:val="both"/>
        <w:rPr>
          <w:rFonts w:ascii="Times New Roman" w:hAnsi="Times New Roman" w:cs="Times New Roman"/>
          <w:sz w:val="28"/>
        </w:rPr>
      </w:pPr>
      <w:proofErr w:type="gramStart"/>
      <w:r w:rsidRPr="00E83D34">
        <w:rPr>
          <w:rFonts w:ascii="Times New Roman" w:hAnsi="Times New Roman" w:cs="Times New Roman"/>
          <w:sz w:val="28"/>
        </w:rPr>
        <w:t>Деяния, предусмотренные частями первой, второй или третьей настоящей ст</w:t>
      </w:r>
      <w:bookmarkStart w:id="24" w:name="_GoBack"/>
      <w:bookmarkEnd w:id="24"/>
      <w:r w:rsidRPr="00E83D34">
        <w:rPr>
          <w:rFonts w:ascii="Times New Roman" w:hAnsi="Times New Roman" w:cs="Times New Roman"/>
          <w:sz w:val="28"/>
        </w:rPr>
        <w:t>атьи, повлекшие по неосторожности смерть человека или иные тяжкие последствия, 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roofErr w:type="gramEnd"/>
    </w:p>
    <w:p w:rsidR="00753DD8" w:rsidRDefault="00753DD8" w:rsidP="00753DD8"/>
    <w:sectPr w:rsidR="00753DD8" w:rsidSect="00753D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4F0" w:rsidRDefault="002E24F0" w:rsidP="00753DD8">
      <w:pPr>
        <w:spacing w:after="0" w:line="240" w:lineRule="auto"/>
      </w:pPr>
      <w:r>
        <w:separator/>
      </w:r>
    </w:p>
  </w:endnote>
  <w:endnote w:type="continuationSeparator" w:id="0">
    <w:p w:rsidR="002E24F0" w:rsidRDefault="002E24F0" w:rsidP="00753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4F0" w:rsidRDefault="002E24F0" w:rsidP="00753DD8">
      <w:pPr>
        <w:spacing w:after="0" w:line="240" w:lineRule="auto"/>
      </w:pPr>
      <w:r>
        <w:separator/>
      </w:r>
    </w:p>
  </w:footnote>
  <w:footnote w:type="continuationSeparator" w:id="0">
    <w:p w:rsidR="002E24F0" w:rsidRDefault="002E24F0" w:rsidP="00753DD8">
      <w:pPr>
        <w:spacing w:after="0" w:line="240" w:lineRule="auto"/>
      </w:pPr>
      <w:r>
        <w:continuationSeparator/>
      </w:r>
    </w:p>
  </w:footnote>
  <w:footnote w:id="1">
    <w:p w:rsidR="00753DD8" w:rsidRPr="00753DD8" w:rsidRDefault="00753DD8" w:rsidP="00753DD8">
      <w:pPr>
        <w:shd w:val="clear" w:color="auto" w:fill="FFFFFF"/>
        <w:spacing w:after="0" w:line="312" w:lineRule="atLeast"/>
        <w:jc w:val="both"/>
        <w:textAlignment w:val="baseline"/>
        <w:outlineLvl w:val="0"/>
        <w:rPr>
          <w:rFonts w:ascii="Times New Roman" w:eastAsia="Times New Roman" w:hAnsi="Times New Roman" w:cs="Times New Roman"/>
          <w:sz w:val="28"/>
          <w:szCs w:val="28"/>
          <w:lang w:eastAsia="ru-RU"/>
        </w:rPr>
      </w:pPr>
      <w:r>
        <w:rPr>
          <w:rStyle w:val="a6"/>
        </w:rPr>
        <w:footnoteRef/>
      </w:r>
      <w:r>
        <w:t xml:space="preserve"> </w:t>
      </w:r>
      <w:r w:rsidRPr="00753DD8">
        <w:rPr>
          <w:rFonts w:ascii="Times New Roman" w:eastAsia="Times New Roman" w:hAnsi="Times New Roman" w:cs="Times New Roman"/>
          <w:kern w:val="36"/>
          <w:sz w:val="28"/>
          <w:szCs w:val="28"/>
          <w:lang w:eastAsia="ru-RU"/>
        </w:rPr>
        <w:t xml:space="preserve">Федеральный закон от 25.07.2002 </w:t>
      </w:r>
      <w:r w:rsidR="002139CE">
        <w:rPr>
          <w:rFonts w:ascii="Times New Roman" w:eastAsia="Times New Roman" w:hAnsi="Times New Roman" w:cs="Times New Roman"/>
          <w:kern w:val="36"/>
          <w:sz w:val="28"/>
          <w:szCs w:val="28"/>
          <w:lang w:eastAsia="ru-RU"/>
        </w:rPr>
        <w:t>№</w:t>
      </w:r>
      <w:r w:rsidRPr="00753DD8">
        <w:rPr>
          <w:rFonts w:ascii="Times New Roman" w:eastAsia="Times New Roman" w:hAnsi="Times New Roman" w:cs="Times New Roman"/>
          <w:kern w:val="36"/>
          <w:sz w:val="28"/>
          <w:szCs w:val="28"/>
          <w:lang w:eastAsia="ru-RU"/>
        </w:rPr>
        <w:t xml:space="preserve"> 114-ФЗ</w:t>
      </w:r>
      <w:r>
        <w:rPr>
          <w:rFonts w:ascii="Times New Roman" w:eastAsia="Times New Roman" w:hAnsi="Times New Roman" w:cs="Times New Roman"/>
          <w:kern w:val="36"/>
          <w:sz w:val="28"/>
          <w:szCs w:val="28"/>
          <w:lang w:eastAsia="ru-RU"/>
        </w:rPr>
        <w:t xml:space="preserve"> </w:t>
      </w:r>
      <w:r w:rsidRPr="00753DD8">
        <w:rPr>
          <w:rFonts w:ascii="Times New Roman" w:eastAsia="Times New Roman" w:hAnsi="Times New Roman" w:cs="Times New Roman"/>
          <w:sz w:val="28"/>
          <w:szCs w:val="28"/>
          <w:lang w:eastAsia="ru-RU"/>
        </w:rPr>
        <w:t>«</w:t>
      </w:r>
      <w:r w:rsidRPr="00753DD8">
        <w:rPr>
          <w:rFonts w:ascii="Times New Roman" w:eastAsia="Times New Roman" w:hAnsi="Times New Roman" w:cs="Times New Roman"/>
          <w:sz w:val="28"/>
          <w:szCs w:val="28"/>
          <w:lang w:eastAsia="ru-RU"/>
        </w:rPr>
        <w:t>О противодействии экстремистской деятельности</w:t>
      </w:r>
      <w:r w:rsidRPr="00753DD8">
        <w:rPr>
          <w:rFonts w:ascii="Times New Roman" w:eastAsia="Times New Roman" w:hAnsi="Times New Roman" w:cs="Times New Roman"/>
          <w:sz w:val="28"/>
          <w:szCs w:val="28"/>
          <w:lang w:eastAsia="ru-RU"/>
        </w:rPr>
        <w:t>»</w:t>
      </w:r>
      <w:r w:rsidR="002139CE">
        <w:rPr>
          <w:rFonts w:ascii="Times New Roman" w:eastAsia="Times New Roman" w:hAnsi="Times New Roman" w:cs="Times New Roman"/>
          <w:sz w:val="28"/>
          <w:szCs w:val="28"/>
          <w:lang w:eastAsia="ru-RU"/>
        </w:rPr>
        <w:t xml:space="preserve"> (в актуальной редакции)</w:t>
      </w:r>
      <w:r w:rsidR="005F614E">
        <w:rPr>
          <w:rFonts w:ascii="Times New Roman" w:eastAsia="Times New Roman" w:hAnsi="Times New Roman" w:cs="Times New Roman"/>
          <w:sz w:val="28"/>
          <w:szCs w:val="28"/>
          <w:lang w:eastAsia="ru-RU"/>
        </w:rPr>
        <w:t xml:space="preserve"> </w:t>
      </w:r>
      <w:hyperlink r:id="rId1" w:history="1">
        <w:r w:rsidR="005F614E">
          <w:rPr>
            <w:rStyle w:val="a3"/>
          </w:rPr>
          <w:t>Федеральный закон от 25.07.2002 г. № 114-ФЗ • Президент России</w:t>
        </w:r>
      </w:hyperlink>
    </w:p>
    <w:p w:rsidR="00753DD8" w:rsidRDefault="00753DD8">
      <w:pPr>
        <w:pStyle w:val="a4"/>
      </w:pPr>
    </w:p>
  </w:footnote>
  <w:footnote w:id="2">
    <w:p w:rsidR="00751494" w:rsidRPr="006E7A55" w:rsidRDefault="00751494">
      <w:pPr>
        <w:pStyle w:val="a4"/>
        <w:rPr>
          <w:rFonts w:ascii="Times New Roman" w:hAnsi="Times New Roman" w:cs="Times New Roman"/>
        </w:rPr>
      </w:pPr>
      <w:r>
        <w:rPr>
          <w:rStyle w:val="a6"/>
        </w:rPr>
        <w:footnoteRef/>
      </w:r>
      <w:r>
        <w:t xml:space="preserve"> </w:t>
      </w:r>
      <w:r w:rsidR="006E7A55" w:rsidRPr="006E7A55">
        <w:rPr>
          <w:rFonts w:ascii="Times New Roman" w:hAnsi="Times New Roman" w:cs="Times New Roman"/>
        </w:rPr>
        <w:t xml:space="preserve">Ст.13 </w:t>
      </w:r>
      <w:proofErr w:type="spellStart"/>
      <w:r w:rsidRPr="00753DD8">
        <w:rPr>
          <w:rFonts w:ascii="Times New Roman" w:eastAsia="Times New Roman" w:hAnsi="Times New Roman" w:cs="Times New Roman"/>
          <w:kern w:val="36"/>
          <w:lang w:eastAsia="ru-RU"/>
        </w:rPr>
        <w:t>Федеральны</w:t>
      </w:r>
      <w:r w:rsidR="006E7A55" w:rsidRPr="006E7A55">
        <w:rPr>
          <w:rFonts w:ascii="Times New Roman" w:eastAsia="Times New Roman" w:hAnsi="Times New Roman" w:cs="Times New Roman"/>
          <w:kern w:val="36"/>
          <w:lang w:eastAsia="ru-RU"/>
        </w:rPr>
        <w:t>ого</w:t>
      </w:r>
      <w:proofErr w:type="spellEnd"/>
      <w:r w:rsidRPr="00753DD8">
        <w:rPr>
          <w:rFonts w:ascii="Times New Roman" w:eastAsia="Times New Roman" w:hAnsi="Times New Roman" w:cs="Times New Roman"/>
          <w:kern w:val="36"/>
          <w:lang w:eastAsia="ru-RU"/>
        </w:rPr>
        <w:t xml:space="preserve"> закон</w:t>
      </w:r>
      <w:r w:rsidR="006E7A55" w:rsidRPr="006E7A55">
        <w:rPr>
          <w:rFonts w:ascii="Times New Roman" w:eastAsia="Times New Roman" w:hAnsi="Times New Roman" w:cs="Times New Roman"/>
          <w:kern w:val="36"/>
          <w:lang w:eastAsia="ru-RU"/>
        </w:rPr>
        <w:t>а</w:t>
      </w:r>
      <w:r w:rsidRPr="00753DD8">
        <w:rPr>
          <w:rFonts w:ascii="Times New Roman" w:eastAsia="Times New Roman" w:hAnsi="Times New Roman" w:cs="Times New Roman"/>
          <w:kern w:val="36"/>
          <w:lang w:eastAsia="ru-RU"/>
        </w:rPr>
        <w:t xml:space="preserve"> от 25.07.2002 </w:t>
      </w:r>
      <w:r w:rsidRPr="006E7A55">
        <w:rPr>
          <w:rFonts w:ascii="Times New Roman" w:eastAsia="Times New Roman" w:hAnsi="Times New Roman" w:cs="Times New Roman"/>
          <w:kern w:val="36"/>
          <w:lang w:eastAsia="ru-RU"/>
        </w:rPr>
        <w:t>№</w:t>
      </w:r>
      <w:r w:rsidRPr="00753DD8">
        <w:rPr>
          <w:rFonts w:ascii="Times New Roman" w:eastAsia="Times New Roman" w:hAnsi="Times New Roman" w:cs="Times New Roman"/>
          <w:kern w:val="36"/>
          <w:lang w:eastAsia="ru-RU"/>
        </w:rPr>
        <w:t xml:space="preserve"> 114-ФЗ</w:t>
      </w:r>
      <w:r w:rsidRPr="006E7A55">
        <w:rPr>
          <w:rFonts w:ascii="Times New Roman" w:eastAsia="Times New Roman" w:hAnsi="Times New Roman" w:cs="Times New Roman"/>
          <w:kern w:val="36"/>
          <w:lang w:eastAsia="ru-RU"/>
        </w:rPr>
        <w:t xml:space="preserve"> </w:t>
      </w:r>
      <w:r w:rsidRPr="006E7A55">
        <w:rPr>
          <w:rFonts w:ascii="Times New Roman" w:eastAsia="Times New Roman" w:hAnsi="Times New Roman" w:cs="Times New Roman"/>
          <w:lang w:eastAsia="ru-RU"/>
        </w:rPr>
        <w:t>«</w:t>
      </w:r>
      <w:r w:rsidRPr="00753DD8">
        <w:rPr>
          <w:rFonts w:ascii="Times New Roman" w:eastAsia="Times New Roman" w:hAnsi="Times New Roman" w:cs="Times New Roman"/>
          <w:lang w:eastAsia="ru-RU"/>
        </w:rPr>
        <w:t>О противодействии экстремистской деятельности</w:t>
      </w:r>
      <w:r w:rsidRPr="006E7A55">
        <w:rPr>
          <w:rFonts w:ascii="Times New Roman" w:eastAsia="Times New Roman" w:hAnsi="Times New Roman" w:cs="Times New Roman"/>
          <w:lang w:eastAsia="ru-RU"/>
        </w:rPr>
        <w:t xml:space="preserve">» (в актуальной редакции) </w:t>
      </w:r>
      <w:hyperlink r:id="rId2" w:history="1">
        <w:r w:rsidRPr="006E7A55">
          <w:rPr>
            <w:rStyle w:val="a3"/>
            <w:rFonts w:ascii="Times New Roman" w:hAnsi="Times New Roman" w:cs="Times New Roman"/>
          </w:rPr>
          <w:t>Федеральный закон от 25.07.2002 г. № 114-ФЗ • Президент России</w:t>
        </w:r>
      </w:hyperlink>
    </w:p>
  </w:footnote>
  <w:footnote w:id="3">
    <w:p w:rsidR="006E7A55" w:rsidRDefault="006E7A55">
      <w:pPr>
        <w:pStyle w:val="a4"/>
      </w:pPr>
      <w:r>
        <w:rPr>
          <w:rStyle w:val="a6"/>
        </w:rPr>
        <w:footnoteRef/>
      </w:r>
      <w:r>
        <w:t xml:space="preserve"> Там же ст.15</w:t>
      </w:r>
    </w:p>
  </w:footnote>
  <w:footnote w:id="4">
    <w:p w:rsidR="00371135" w:rsidRDefault="00371135" w:rsidP="005F614E">
      <w:pPr>
        <w:pStyle w:val="a4"/>
        <w:jc w:val="both"/>
      </w:pPr>
      <w:r>
        <w:rPr>
          <w:rStyle w:val="a6"/>
        </w:rPr>
        <w:footnoteRef/>
      </w:r>
      <w:r>
        <w:t xml:space="preserve"> </w:t>
      </w:r>
      <w:r w:rsidRPr="00371135">
        <w:rPr>
          <w:rFonts w:ascii="Times New Roman" w:hAnsi="Times New Roman" w:cs="Times New Roman"/>
        </w:rPr>
        <w:t xml:space="preserve">Федеральный закон от 06.03.2006 г. </w:t>
      </w:r>
      <w:r w:rsidRPr="00371135">
        <w:rPr>
          <w:rFonts w:ascii="Times New Roman" w:hAnsi="Times New Roman" w:cs="Times New Roman"/>
        </w:rPr>
        <w:t>№</w:t>
      </w:r>
      <w:r w:rsidRPr="00371135">
        <w:rPr>
          <w:rFonts w:ascii="Times New Roman" w:hAnsi="Times New Roman" w:cs="Times New Roman"/>
        </w:rPr>
        <w:t xml:space="preserve"> 35-ФЗ</w:t>
      </w:r>
      <w:r w:rsidRPr="00371135">
        <w:rPr>
          <w:rFonts w:ascii="Times New Roman" w:hAnsi="Times New Roman" w:cs="Times New Roman"/>
        </w:rPr>
        <w:t xml:space="preserve"> «</w:t>
      </w:r>
      <w:r w:rsidRPr="00371135">
        <w:rPr>
          <w:rFonts w:ascii="Times New Roman" w:hAnsi="Times New Roman" w:cs="Times New Roman"/>
        </w:rPr>
        <w:t>О противодействии терроризму</w:t>
      </w:r>
      <w:r w:rsidRPr="00371135">
        <w:rPr>
          <w:rFonts w:ascii="Times New Roman" w:hAnsi="Times New Roman" w:cs="Times New Roman"/>
        </w:rPr>
        <w:t>»</w:t>
      </w:r>
      <w:r w:rsidR="005F614E">
        <w:rPr>
          <w:rFonts w:ascii="Times New Roman" w:hAnsi="Times New Roman" w:cs="Times New Roman"/>
        </w:rPr>
        <w:t xml:space="preserve"> </w:t>
      </w:r>
      <w:hyperlink r:id="rId3" w:history="1">
        <w:r w:rsidR="005F614E">
          <w:rPr>
            <w:rStyle w:val="a3"/>
          </w:rPr>
          <w:t>Федеральный закон от 06.03.2006 г. № 35-ФЗ • Президент России</w:t>
        </w:r>
      </w:hyperlink>
    </w:p>
  </w:footnote>
  <w:footnote w:id="5">
    <w:p w:rsidR="0071275E" w:rsidRDefault="0071275E" w:rsidP="0071275E">
      <w:pPr>
        <w:pStyle w:val="a4"/>
        <w:jc w:val="both"/>
      </w:pPr>
      <w:r>
        <w:rPr>
          <w:rStyle w:val="a6"/>
        </w:rPr>
        <w:footnoteRef/>
      </w:r>
      <w:r>
        <w:t xml:space="preserve"> Ст. 24 </w:t>
      </w:r>
      <w:r w:rsidRPr="00371135">
        <w:rPr>
          <w:rFonts w:ascii="Times New Roman" w:hAnsi="Times New Roman" w:cs="Times New Roman"/>
        </w:rPr>
        <w:t>Федеральн</w:t>
      </w:r>
      <w:r>
        <w:rPr>
          <w:rFonts w:ascii="Times New Roman" w:hAnsi="Times New Roman" w:cs="Times New Roman"/>
        </w:rPr>
        <w:t>ого</w:t>
      </w:r>
      <w:r w:rsidRPr="00371135">
        <w:rPr>
          <w:rFonts w:ascii="Times New Roman" w:hAnsi="Times New Roman" w:cs="Times New Roman"/>
        </w:rPr>
        <w:t xml:space="preserve"> закон</w:t>
      </w:r>
      <w:r>
        <w:rPr>
          <w:rFonts w:ascii="Times New Roman" w:hAnsi="Times New Roman" w:cs="Times New Roman"/>
        </w:rPr>
        <w:t>а</w:t>
      </w:r>
      <w:r w:rsidRPr="00371135">
        <w:rPr>
          <w:rFonts w:ascii="Times New Roman" w:hAnsi="Times New Roman" w:cs="Times New Roman"/>
        </w:rPr>
        <w:t xml:space="preserve"> от 06.03.2006 г. № 35-ФЗ «О противодействии терроризму»</w:t>
      </w:r>
      <w:r>
        <w:rPr>
          <w:rFonts w:ascii="Times New Roman" w:hAnsi="Times New Roman" w:cs="Times New Roman"/>
        </w:rPr>
        <w:t xml:space="preserve"> </w:t>
      </w:r>
      <w:hyperlink r:id="rId4" w:history="1">
        <w:r>
          <w:rPr>
            <w:rStyle w:val="a3"/>
          </w:rPr>
          <w:t>Федеральный закон от 06.03.2006 г. № 35-ФЗ • Президент России</w:t>
        </w:r>
      </w:hyperlink>
    </w:p>
  </w:footnote>
  <w:footnote w:id="6">
    <w:p w:rsidR="00FD31DD" w:rsidRDefault="00FD31DD">
      <w:pPr>
        <w:pStyle w:val="a4"/>
      </w:pPr>
      <w:r>
        <w:rPr>
          <w:rStyle w:val="a6"/>
        </w:rPr>
        <w:footnoteRef/>
      </w:r>
      <w:r>
        <w:t xml:space="preserve"> Ст. 34 </w:t>
      </w:r>
      <w:r w:rsidRPr="00FD31DD">
        <w:t>Стратеги</w:t>
      </w:r>
      <w:r>
        <w:t>и</w:t>
      </w:r>
      <w:r w:rsidRPr="00FD31DD">
        <w:t xml:space="preserve"> противодействия экстремизму в Российской Федерации</w:t>
      </w:r>
    </w:p>
  </w:footnote>
  <w:footnote w:id="7">
    <w:p w:rsidR="00C14287" w:rsidRDefault="00C14287">
      <w:pPr>
        <w:pStyle w:val="a4"/>
      </w:pPr>
      <w:r>
        <w:rPr>
          <w:rStyle w:val="a6"/>
        </w:rPr>
        <w:footnoteRef/>
      </w:r>
      <w:r>
        <w:t xml:space="preserve"> </w:t>
      </w:r>
      <w:r w:rsidRPr="00C14287">
        <w:t>Уголовный кодекс (УК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E5C44"/>
    <w:multiLevelType w:val="hybridMultilevel"/>
    <w:tmpl w:val="DDF45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C3CC7"/>
    <w:multiLevelType w:val="hybridMultilevel"/>
    <w:tmpl w:val="B0786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B87C8B"/>
    <w:multiLevelType w:val="hybridMultilevel"/>
    <w:tmpl w:val="86D0598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782"/>
    <w:rsid w:val="00001BBB"/>
    <w:rsid w:val="00152086"/>
    <w:rsid w:val="0016615E"/>
    <w:rsid w:val="002139CE"/>
    <w:rsid w:val="002E24F0"/>
    <w:rsid w:val="00306252"/>
    <w:rsid w:val="00371135"/>
    <w:rsid w:val="003B51E8"/>
    <w:rsid w:val="005C7CD2"/>
    <w:rsid w:val="005F614E"/>
    <w:rsid w:val="006E7A55"/>
    <w:rsid w:val="0071275E"/>
    <w:rsid w:val="00751494"/>
    <w:rsid w:val="00753DD8"/>
    <w:rsid w:val="00775507"/>
    <w:rsid w:val="007E6F04"/>
    <w:rsid w:val="00804F9A"/>
    <w:rsid w:val="00890008"/>
    <w:rsid w:val="00A83782"/>
    <w:rsid w:val="00C14287"/>
    <w:rsid w:val="00DC3506"/>
    <w:rsid w:val="00E83D34"/>
    <w:rsid w:val="00FD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3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DD8"/>
    <w:rPr>
      <w:rFonts w:ascii="Times New Roman" w:eastAsia="Times New Roman" w:hAnsi="Times New Roman" w:cs="Times New Roman"/>
      <w:b/>
      <w:bCs/>
      <w:kern w:val="36"/>
      <w:sz w:val="48"/>
      <w:szCs w:val="48"/>
      <w:lang w:eastAsia="ru-RU"/>
    </w:rPr>
  </w:style>
  <w:style w:type="paragraph" w:customStyle="1" w:styleId="dt-p">
    <w:name w:val="dt-p"/>
    <w:basedOn w:val="a"/>
    <w:rsid w:val="00753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753DD8"/>
  </w:style>
  <w:style w:type="character" w:styleId="a3">
    <w:name w:val="Hyperlink"/>
    <w:basedOn w:val="a0"/>
    <w:uiPriority w:val="99"/>
    <w:unhideWhenUsed/>
    <w:rsid w:val="00753DD8"/>
    <w:rPr>
      <w:color w:val="0000FF"/>
      <w:u w:val="single"/>
    </w:rPr>
  </w:style>
  <w:style w:type="paragraph" w:styleId="a4">
    <w:name w:val="footnote text"/>
    <w:basedOn w:val="a"/>
    <w:link w:val="a5"/>
    <w:uiPriority w:val="99"/>
    <w:semiHidden/>
    <w:unhideWhenUsed/>
    <w:rsid w:val="00753DD8"/>
    <w:pPr>
      <w:spacing w:after="0" w:line="240" w:lineRule="auto"/>
    </w:pPr>
    <w:rPr>
      <w:sz w:val="20"/>
      <w:szCs w:val="20"/>
    </w:rPr>
  </w:style>
  <w:style w:type="character" w:customStyle="1" w:styleId="a5">
    <w:name w:val="Текст сноски Знак"/>
    <w:basedOn w:val="a0"/>
    <w:link w:val="a4"/>
    <w:uiPriority w:val="99"/>
    <w:semiHidden/>
    <w:rsid w:val="00753DD8"/>
    <w:rPr>
      <w:sz w:val="20"/>
      <w:szCs w:val="20"/>
    </w:rPr>
  </w:style>
  <w:style w:type="character" w:styleId="a6">
    <w:name w:val="footnote reference"/>
    <w:basedOn w:val="a0"/>
    <w:uiPriority w:val="99"/>
    <w:semiHidden/>
    <w:unhideWhenUsed/>
    <w:rsid w:val="00753DD8"/>
    <w:rPr>
      <w:vertAlign w:val="superscript"/>
    </w:rPr>
  </w:style>
  <w:style w:type="paragraph" w:customStyle="1" w:styleId="s1">
    <w:name w:val="s_1"/>
    <w:basedOn w:val="a"/>
    <w:rsid w:val="00152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755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3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DD8"/>
    <w:rPr>
      <w:rFonts w:ascii="Times New Roman" w:eastAsia="Times New Roman" w:hAnsi="Times New Roman" w:cs="Times New Roman"/>
      <w:b/>
      <w:bCs/>
      <w:kern w:val="36"/>
      <w:sz w:val="48"/>
      <w:szCs w:val="48"/>
      <w:lang w:eastAsia="ru-RU"/>
    </w:rPr>
  </w:style>
  <w:style w:type="paragraph" w:customStyle="1" w:styleId="dt-p">
    <w:name w:val="dt-p"/>
    <w:basedOn w:val="a"/>
    <w:rsid w:val="00753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753DD8"/>
  </w:style>
  <w:style w:type="character" w:styleId="a3">
    <w:name w:val="Hyperlink"/>
    <w:basedOn w:val="a0"/>
    <w:uiPriority w:val="99"/>
    <w:unhideWhenUsed/>
    <w:rsid w:val="00753DD8"/>
    <w:rPr>
      <w:color w:val="0000FF"/>
      <w:u w:val="single"/>
    </w:rPr>
  </w:style>
  <w:style w:type="paragraph" w:styleId="a4">
    <w:name w:val="footnote text"/>
    <w:basedOn w:val="a"/>
    <w:link w:val="a5"/>
    <w:uiPriority w:val="99"/>
    <w:semiHidden/>
    <w:unhideWhenUsed/>
    <w:rsid w:val="00753DD8"/>
    <w:pPr>
      <w:spacing w:after="0" w:line="240" w:lineRule="auto"/>
    </w:pPr>
    <w:rPr>
      <w:sz w:val="20"/>
      <w:szCs w:val="20"/>
    </w:rPr>
  </w:style>
  <w:style w:type="character" w:customStyle="1" w:styleId="a5">
    <w:name w:val="Текст сноски Знак"/>
    <w:basedOn w:val="a0"/>
    <w:link w:val="a4"/>
    <w:uiPriority w:val="99"/>
    <w:semiHidden/>
    <w:rsid w:val="00753DD8"/>
    <w:rPr>
      <w:sz w:val="20"/>
      <w:szCs w:val="20"/>
    </w:rPr>
  </w:style>
  <w:style w:type="character" w:styleId="a6">
    <w:name w:val="footnote reference"/>
    <w:basedOn w:val="a0"/>
    <w:uiPriority w:val="99"/>
    <w:semiHidden/>
    <w:unhideWhenUsed/>
    <w:rsid w:val="00753DD8"/>
    <w:rPr>
      <w:vertAlign w:val="superscript"/>
    </w:rPr>
  </w:style>
  <w:style w:type="paragraph" w:customStyle="1" w:styleId="s1">
    <w:name w:val="s_1"/>
    <w:basedOn w:val="a"/>
    <w:rsid w:val="00152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75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5819">
      <w:bodyDiv w:val="1"/>
      <w:marLeft w:val="0"/>
      <w:marRight w:val="0"/>
      <w:marTop w:val="0"/>
      <w:marBottom w:val="0"/>
      <w:divBdr>
        <w:top w:val="none" w:sz="0" w:space="0" w:color="auto"/>
        <w:left w:val="none" w:sz="0" w:space="0" w:color="auto"/>
        <w:bottom w:val="none" w:sz="0" w:space="0" w:color="auto"/>
        <w:right w:val="none" w:sz="0" w:space="0" w:color="auto"/>
      </w:divBdr>
      <w:divsChild>
        <w:div w:id="695472626">
          <w:marLeft w:val="0"/>
          <w:marRight w:val="0"/>
          <w:marTop w:val="90"/>
          <w:marBottom w:val="120"/>
          <w:divBdr>
            <w:top w:val="none" w:sz="0" w:space="0" w:color="auto"/>
            <w:left w:val="none" w:sz="0" w:space="0" w:color="auto"/>
            <w:bottom w:val="none" w:sz="0" w:space="0" w:color="auto"/>
            <w:right w:val="none" w:sz="0" w:space="0" w:color="auto"/>
          </w:divBdr>
        </w:div>
      </w:divsChild>
    </w:div>
    <w:div w:id="50740875">
      <w:bodyDiv w:val="1"/>
      <w:marLeft w:val="0"/>
      <w:marRight w:val="0"/>
      <w:marTop w:val="0"/>
      <w:marBottom w:val="0"/>
      <w:divBdr>
        <w:top w:val="none" w:sz="0" w:space="0" w:color="auto"/>
        <w:left w:val="none" w:sz="0" w:space="0" w:color="auto"/>
        <w:bottom w:val="none" w:sz="0" w:space="0" w:color="auto"/>
        <w:right w:val="none" w:sz="0" w:space="0" w:color="auto"/>
      </w:divBdr>
    </w:div>
    <w:div w:id="169562701">
      <w:bodyDiv w:val="1"/>
      <w:marLeft w:val="0"/>
      <w:marRight w:val="0"/>
      <w:marTop w:val="0"/>
      <w:marBottom w:val="0"/>
      <w:divBdr>
        <w:top w:val="none" w:sz="0" w:space="0" w:color="auto"/>
        <w:left w:val="none" w:sz="0" w:space="0" w:color="auto"/>
        <w:bottom w:val="none" w:sz="0" w:space="0" w:color="auto"/>
        <w:right w:val="none" w:sz="0" w:space="0" w:color="auto"/>
      </w:divBdr>
    </w:div>
    <w:div w:id="231015216">
      <w:bodyDiv w:val="1"/>
      <w:marLeft w:val="0"/>
      <w:marRight w:val="0"/>
      <w:marTop w:val="0"/>
      <w:marBottom w:val="0"/>
      <w:divBdr>
        <w:top w:val="none" w:sz="0" w:space="0" w:color="auto"/>
        <w:left w:val="none" w:sz="0" w:space="0" w:color="auto"/>
        <w:bottom w:val="none" w:sz="0" w:space="0" w:color="auto"/>
        <w:right w:val="none" w:sz="0" w:space="0" w:color="auto"/>
      </w:divBdr>
    </w:div>
    <w:div w:id="507141832">
      <w:bodyDiv w:val="1"/>
      <w:marLeft w:val="0"/>
      <w:marRight w:val="0"/>
      <w:marTop w:val="0"/>
      <w:marBottom w:val="0"/>
      <w:divBdr>
        <w:top w:val="none" w:sz="0" w:space="0" w:color="auto"/>
        <w:left w:val="none" w:sz="0" w:space="0" w:color="auto"/>
        <w:bottom w:val="none" w:sz="0" w:space="0" w:color="auto"/>
        <w:right w:val="none" w:sz="0" w:space="0" w:color="auto"/>
      </w:divBdr>
    </w:div>
    <w:div w:id="825589603">
      <w:bodyDiv w:val="1"/>
      <w:marLeft w:val="0"/>
      <w:marRight w:val="0"/>
      <w:marTop w:val="0"/>
      <w:marBottom w:val="0"/>
      <w:divBdr>
        <w:top w:val="none" w:sz="0" w:space="0" w:color="auto"/>
        <w:left w:val="none" w:sz="0" w:space="0" w:color="auto"/>
        <w:bottom w:val="none" w:sz="0" w:space="0" w:color="auto"/>
        <w:right w:val="none" w:sz="0" w:space="0" w:color="auto"/>
      </w:divBdr>
    </w:div>
    <w:div w:id="1356924106">
      <w:bodyDiv w:val="1"/>
      <w:marLeft w:val="0"/>
      <w:marRight w:val="0"/>
      <w:marTop w:val="0"/>
      <w:marBottom w:val="0"/>
      <w:divBdr>
        <w:top w:val="none" w:sz="0" w:space="0" w:color="auto"/>
        <w:left w:val="none" w:sz="0" w:space="0" w:color="auto"/>
        <w:bottom w:val="none" w:sz="0" w:space="0" w:color="auto"/>
        <w:right w:val="none" w:sz="0" w:space="0" w:color="auto"/>
      </w:divBdr>
    </w:div>
    <w:div w:id="1404720022">
      <w:bodyDiv w:val="1"/>
      <w:marLeft w:val="0"/>
      <w:marRight w:val="0"/>
      <w:marTop w:val="0"/>
      <w:marBottom w:val="0"/>
      <w:divBdr>
        <w:top w:val="none" w:sz="0" w:space="0" w:color="auto"/>
        <w:left w:val="none" w:sz="0" w:space="0" w:color="auto"/>
        <w:bottom w:val="none" w:sz="0" w:space="0" w:color="auto"/>
        <w:right w:val="none" w:sz="0" w:space="0" w:color="auto"/>
      </w:divBdr>
    </w:div>
    <w:div w:id="1895777770">
      <w:bodyDiv w:val="1"/>
      <w:marLeft w:val="0"/>
      <w:marRight w:val="0"/>
      <w:marTop w:val="0"/>
      <w:marBottom w:val="0"/>
      <w:divBdr>
        <w:top w:val="none" w:sz="0" w:space="0" w:color="auto"/>
        <w:left w:val="none" w:sz="0" w:space="0" w:color="auto"/>
        <w:bottom w:val="none" w:sz="0" w:space="0" w:color="auto"/>
        <w:right w:val="none" w:sz="0" w:space="0" w:color="auto"/>
      </w:divBdr>
    </w:div>
    <w:div w:id="192082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0108000/08b8ad9d79f5b8c1a53382708d57cfd1/" TargetMode="External"/><Relationship Id="rId18" Type="http://schemas.openxmlformats.org/officeDocument/2006/relationships/hyperlink" Target="https://base.garant.ru/10108000/a80995422893357c4dcb4f5e46e7b499/" TargetMode="External"/><Relationship Id="rId26" Type="http://schemas.openxmlformats.org/officeDocument/2006/relationships/hyperlink" Target="https://base.garant.ru/10108000/10d0d1df2a3e1186e0d431df25853922/" TargetMode="External"/><Relationship Id="rId39" Type="http://schemas.openxmlformats.org/officeDocument/2006/relationships/theme" Target="theme/theme1.xml"/><Relationship Id="rId21" Type="http://schemas.openxmlformats.org/officeDocument/2006/relationships/hyperlink" Target="https://base.garant.ru/10108000/bcea4ac1cf1010eb3a999e40e8c1545b/" TargetMode="External"/><Relationship Id="rId34" Type="http://schemas.openxmlformats.org/officeDocument/2006/relationships/hyperlink" Target="https://base.garant.ru/70137188/ff9dfcad15da182f05b94db4c7776581/" TargetMode="External"/><Relationship Id="rId7" Type="http://schemas.openxmlformats.org/officeDocument/2006/relationships/footnotes" Target="footnotes.xml"/><Relationship Id="rId12" Type="http://schemas.openxmlformats.org/officeDocument/2006/relationships/hyperlink" Target="https://base.garant.ru/10108000/c702be11127390f2482d12fff94b6e6d/" TargetMode="External"/><Relationship Id="rId17" Type="http://schemas.openxmlformats.org/officeDocument/2006/relationships/hyperlink" Target="https://base.garant.ru/10108000/81baf971a6153f148e790c1f0cecbd56/" TargetMode="External"/><Relationship Id="rId25" Type="http://schemas.openxmlformats.org/officeDocument/2006/relationships/hyperlink" Target="https://base.garant.ru/70137188/ff9dfcad15da182f05b94db4c7776581/" TargetMode="External"/><Relationship Id="rId33" Type="http://schemas.openxmlformats.org/officeDocument/2006/relationships/hyperlink" Target="https://base.garant.ru/70137188/ff9dfcad15da182f05b94db4c777658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0108000/baeafce66c063554f5efd9801f2a9c23/" TargetMode="External"/><Relationship Id="rId20" Type="http://schemas.openxmlformats.org/officeDocument/2006/relationships/hyperlink" Target="https://base.garant.ru/10108000/a31df827b4b8da8129ef5bfb018011da/" TargetMode="External"/><Relationship Id="rId29" Type="http://schemas.openxmlformats.org/officeDocument/2006/relationships/hyperlink" Target="https://base.garant.ru/10108000/08b8ad9d79f5b8c1a53382708d57cfd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0108000/10d0d1df2a3e1186e0d431df25853922/" TargetMode="External"/><Relationship Id="rId24" Type="http://schemas.openxmlformats.org/officeDocument/2006/relationships/hyperlink" Target="https://base.garant.ru/10108000/c702be11127390f2482d12fff94b6e6d/" TargetMode="External"/><Relationship Id="rId32" Type="http://schemas.openxmlformats.org/officeDocument/2006/relationships/hyperlink" Target="https://base.garant.ru/10108000/fa2df85fb8700d5138b6478b5502d05a/" TargetMode="External"/><Relationship Id="rId37" Type="http://schemas.openxmlformats.org/officeDocument/2006/relationships/hyperlink" Target="https://base.garant.ru/10108000/e4228a58ee428efc683b7a6fe69786e4/" TargetMode="External"/><Relationship Id="rId5" Type="http://schemas.openxmlformats.org/officeDocument/2006/relationships/settings" Target="settings.xml"/><Relationship Id="rId15" Type="http://schemas.openxmlformats.org/officeDocument/2006/relationships/hyperlink" Target="https://base.garant.ru/10108000/adabe18d623b86205c5cf7b32b8bfe29/" TargetMode="External"/><Relationship Id="rId23" Type="http://schemas.openxmlformats.org/officeDocument/2006/relationships/hyperlink" Target="https://base.garant.ru/10108000/f702344195e138c47414ac31bd0024c9/" TargetMode="External"/><Relationship Id="rId28" Type="http://schemas.openxmlformats.org/officeDocument/2006/relationships/hyperlink" Target="https://base.garant.ru/10108000/baeafce66c063554f5efd9801f2a9c23/" TargetMode="External"/><Relationship Id="rId36" Type="http://schemas.openxmlformats.org/officeDocument/2006/relationships/hyperlink" Target="https://base.garant.ru/10108000/adabe18d623b86205c5cf7b32b8bfe29/" TargetMode="External"/><Relationship Id="rId10" Type="http://schemas.openxmlformats.org/officeDocument/2006/relationships/hyperlink" Target="file:///C:\Users\admin\Desktop\&#1059;&#1082;&#1072;&#1079;%20&#1055;&#1088;&#1077;&#1079;&#1080;&#1076;&#1077;&#1085;&#1090;&#1072;%20&#1056;&#1086;&#1089;&#1089;&#1080;&#1081;&#1089;&#1082;&#1086;&#1081;%20&#1060;&#1077;&#1076;&#1077;&#1088;&#1072;&#1094;&#1080;&#1080;%20&#1086;&#1090;%2028.12.2024%20&#1075;.%20&#8470;%201124%20&#8226;%20&#1055;&#1088;&#1077;&#1079;&#1080;&#1076;&#1077;&#1085;&#1090;%20&#1056;&#1086;&#1089;&#1089;&#1080;&#1080;" TargetMode="External"/><Relationship Id="rId19" Type="http://schemas.openxmlformats.org/officeDocument/2006/relationships/hyperlink" Target="https://base.garant.ru/10108000/eb1341d8e96a5d9dccd0f8207a3c20f0/" TargetMode="External"/><Relationship Id="rId31" Type="http://schemas.openxmlformats.org/officeDocument/2006/relationships/hyperlink" Target="https://base.garant.ru/10108000/158768794331c95b279d879282bcfcd5/"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489867" TargetMode="External"/><Relationship Id="rId14" Type="http://schemas.openxmlformats.org/officeDocument/2006/relationships/hyperlink" Target="https://base.garant.ru/10108000/adabe18d623b86205c5cf7b32b8bfe29/" TargetMode="External"/><Relationship Id="rId22" Type="http://schemas.openxmlformats.org/officeDocument/2006/relationships/hyperlink" Target="https://base.garant.ru/10108000/b036b5116e3fb0d2dd0018147e227e18/" TargetMode="External"/><Relationship Id="rId27" Type="http://schemas.openxmlformats.org/officeDocument/2006/relationships/hyperlink" Target="https://base.garant.ru/10108000/adabe18d623b86205c5cf7b32b8bfe29/" TargetMode="External"/><Relationship Id="rId30" Type="http://schemas.openxmlformats.org/officeDocument/2006/relationships/hyperlink" Target="https://base.garant.ru/70137188/ff9dfcad15da182f05b94db4c7776581/" TargetMode="External"/><Relationship Id="rId35" Type="http://schemas.openxmlformats.org/officeDocument/2006/relationships/hyperlink" Target="https://base.garant.ru/10108000/0ec743d6af5df7d41940cb71ae061365/" TargetMode="Externa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23522?ysclid=mnepyakn4d678974641" TargetMode="External"/><Relationship Id="rId2" Type="http://schemas.openxmlformats.org/officeDocument/2006/relationships/hyperlink" Target="http://www.kremlin.ru/acts/bank/18939?ysclid=mneq2tlchn467841529" TargetMode="External"/><Relationship Id="rId1" Type="http://schemas.openxmlformats.org/officeDocument/2006/relationships/hyperlink" Target="http://www.kremlin.ru/acts/bank/18939?ysclid=mneq2tlchn467841529" TargetMode="External"/><Relationship Id="rId4" Type="http://schemas.openxmlformats.org/officeDocument/2006/relationships/hyperlink" Target="http://www.kremlin.ru/acts/bank/23522?ysclid=mnepyakn4d6789746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4FFC4-190E-4770-A257-BD22A1E1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2153</Words>
  <Characters>12275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2026-03-31T14:16:00Z</dcterms:created>
  <dcterms:modified xsi:type="dcterms:W3CDTF">2026-03-31T15:15:00Z</dcterms:modified>
</cp:coreProperties>
</file>